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B39" w14:textId="0F4E8567" w:rsidR="00E1073B" w:rsidRPr="00392488" w:rsidRDefault="00E1073B" w:rsidP="006A59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488">
        <w:rPr>
          <w:rFonts w:ascii="Times New Roman" w:hAnsi="Times New Roman" w:cs="Times New Roman"/>
          <w:b/>
          <w:bCs/>
          <w:sz w:val="24"/>
          <w:szCs w:val="24"/>
        </w:rPr>
        <w:t>Dr. Cuttler Bio for NOSM website</w:t>
      </w:r>
    </w:p>
    <w:p w14:paraId="354CEA22" w14:textId="2C462357" w:rsidR="008D2A4A" w:rsidRDefault="00E1073B" w:rsidP="00E1073B">
      <w:pPr>
        <w:pStyle w:val="Default"/>
        <w:spacing w:after="1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Cuttler </w:t>
      </w:r>
      <w:r w:rsidRPr="00FA7A55">
        <w:rPr>
          <w:rFonts w:ascii="Times New Roman" w:hAnsi="Times New Roman" w:cs="Times New Roman"/>
        </w:rPr>
        <w:t xml:space="preserve">completed </w:t>
      </w:r>
      <w:r>
        <w:rPr>
          <w:rFonts w:ascii="Times New Roman" w:hAnsi="Times New Roman" w:cs="Times New Roman"/>
        </w:rPr>
        <w:t>e</w:t>
      </w:r>
      <w:r w:rsidRPr="00FA7A55">
        <w:rPr>
          <w:rFonts w:ascii="Times New Roman" w:hAnsi="Times New Roman" w:cs="Times New Roman"/>
        </w:rPr>
        <w:t xml:space="preserve">ngineering </w:t>
      </w:r>
      <w:r>
        <w:rPr>
          <w:rFonts w:ascii="Times New Roman" w:hAnsi="Times New Roman" w:cs="Times New Roman"/>
        </w:rPr>
        <w:t>p</w:t>
      </w:r>
      <w:r w:rsidRPr="00FA7A55">
        <w:rPr>
          <w:rFonts w:ascii="Times New Roman" w:hAnsi="Times New Roman" w:cs="Times New Roman"/>
        </w:rPr>
        <w:t xml:space="preserve">hysics at the University of Toronto in 1964 and received </w:t>
      </w:r>
      <w:r>
        <w:rPr>
          <w:rFonts w:ascii="Times New Roman" w:hAnsi="Times New Roman" w:cs="Times New Roman"/>
        </w:rPr>
        <w:t>his</w:t>
      </w:r>
      <w:r w:rsidRPr="00FA7A55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.</w:t>
      </w:r>
      <w:r w:rsidRPr="00FA7A55"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</w:rPr>
        <w:t>.</w:t>
      </w:r>
      <w:r w:rsidRPr="00FA7A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diploma </w:t>
      </w:r>
      <w:r w:rsidRPr="00FA7A55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n</w:t>
      </w:r>
      <w:r w:rsidRPr="00FA7A55">
        <w:rPr>
          <w:rFonts w:ascii="Times New Roman" w:hAnsi="Times New Roman" w:cs="Times New Roman"/>
        </w:rPr>
        <w:t xml:space="preserve">uclear </w:t>
      </w:r>
      <w:r>
        <w:rPr>
          <w:rFonts w:ascii="Times New Roman" w:hAnsi="Times New Roman" w:cs="Times New Roman"/>
        </w:rPr>
        <w:t>e</w:t>
      </w:r>
      <w:r w:rsidRPr="00FA7A55">
        <w:rPr>
          <w:rFonts w:ascii="Times New Roman" w:hAnsi="Times New Roman" w:cs="Times New Roman"/>
        </w:rPr>
        <w:t>ngineering and</w:t>
      </w:r>
      <w:r>
        <w:rPr>
          <w:rFonts w:ascii="Times New Roman" w:hAnsi="Times New Roman" w:cs="Times New Roman"/>
        </w:rPr>
        <w:t xml:space="preserve"> </w:t>
      </w:r>
      <w:r w:rsidRPr="00FA7A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FA7A55"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</w:rPr>
        <w:t>.</w:t>
      </w:r>
      <w:r w:rsidRPr="00FA7A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diploma </w:t>
      </w:r>
      <w:r w:rsidRPr="00FA7A55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n</w:t>
      </w:r>
      <w:r w:rsidRPr="00FA7A55">
        <w:rPr>
          <w:rFonts w:ascii="Times New Roman" w:hAnsi="Times New Roman" w:cs="Times New Roman"/>
        </w:rPr>
        <w:t xml:space="preserve">uclear </w:t>
      </w:r>
      <w:r>
        <w:rPr>
          <w:rFonts w:ascii="Times New Roman" w:hAnsi="Times New Roman" w:cs="Times New Roman"/>
        </w:rPr>
        <w:t>s</w:t>
      </w:r>
      <w:r w:rsidRPr="00FA7A55">
        <w:rPr>
          <w:rFonts w:ascii="Times New Roman" w:hAnsi="Times New Roman" w:cs="Times New Roman"/>
        </w:rPr>
        <w:t>ciences at the Israel Institute of Technology in 1968 and 1971.</w:t>
      </w:r>
      <w:r>
        <w:rPr>
          <w:rFonts w:ascii="Times New Roman" w:hAnsi="Times New Roman" w:cs="Times New Roman"/>
        </w:rPr>
        <w:t xml:space="preserve"> </w:t>
      </w:r>
      <w:r w:rsidR="008D2A4A">
        <w:rPr>
          <w:rFonts w:ascii="Times New Roman" w:hAnsi="Times New Roman" w:cs="Times New Roman"/>
        </w:rPr>
        <w:t>He managed a radiation detector manufacturing company for three years.</w:t>
      </w:r>
    </w:p>
    <w:p w14:paraId="0E282EBB" w14:textId="67FB033D" w:rsidR="00E1073B" w:rsidRPr="00FA7A55" w:rsidRDefault="00E1073B" w:rsidP="00E1073B">
      <w:pPr>
        <w:pStyle w:val="Default"/>
        <w:spacing w:after="120"/>
        <w:ind w:firstLine="720"/>
        <w:rPr>
          <w:rFonts w:ascii="Times New Roman" w:hAnsi="Times New Roman" w:cs="Times New Roman"/>
        </w:rPr>
      </w:pPr>
      <w:r w:rsidRPr="00FA7A55">
        <w:rPr>
          <w:rFonts w:ascii="Times New Roman" w:hAnsi="Times New Roman" w:cs="Times New Roman"/>
        </w:rPr>
        <w:t xml:space="preserve">Atomic Energy of Canada Limited </w:t>
      </w:r>
      <w:r>
        <w:rPr>
          <w:rFonts w:ascii="Times New Roman" w:hAnsi="Times New Roman" w:cs="Times New Roman"/>
        </w:rPr>
        <w:t>employed Dr. Cuttler f</w:t>
      </w:r>
      <w:r w:rsidRPr="00FA7A55">
        <w:rPr>
          <w:rFonts w:ascii="Times New Roman" w:hAnsi="Times New Roman" w:cs="Times New Roman"/>
        </w:rPr>
        <w:t xml:space="preserve">rom 1974 until 2000 in the design, construction, and operation of </w:t>
      </w:r>
      <w:r>
        <w:rPr>
          <w:rFonts w:ascii="Times New Roman" w:hAnsi="Times New Roman" w:cs="Times New Roman"/>
        </w:rPr>
        <w:t>about</w:t>
      </w:r>
      <w:r w:rsidRPr="00FA7A55">
        <w:rPr>
          <w:rFonts w:ascii="Times New Roman" w:hAnsi="Times New Roman" w:cs="Times New Roman"/>
        </w:rPr>
        <w:t xml:space="preserve"> 25 CANDU reactors in Canada and overseas. </w:t>
      </w:r>
      <w:r>
        <w:rPr>
          <w:rFonts w:ascii="Times New Roman" w:hAnsi="Times New Roman" w:cs="Times New Roman"/>
        </w:rPr>
        <w:t>For the past 20 years</w:t>
      </w:r>
      <w:r w:rsidRPr="00FA7A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he </w:t>
      </w:r>
      <w:r w:rsidRPr="00FA7A55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s</w:t>
      </w:r>
      <w:r w:rsidRPr="00FA7A55">
        <w:rPr>
          <w:rFonts w:ascii="Times New Roman" w:hAnsi="Times New Roman" w:cs="Times New Roman"/>
        </w:rPr>
        <w:t xml:space="preserve"> been suppl</w:t>
      </w:r>
      <w:r w:rsidR="00392488">
        <w:rPr>
          <w:rFonts w:ascii="Times New Roman" w:hAnsi="Times New Roman" w:cs="Times New Roman"/>
        </w:rPr>
        <w:t>y</w:t>
      </w:r>
      <w:r w:rsidRPr="00FA7A55">
        <w:rPr>
          <w:rFonts w:ascii="Times New Roman" w:hAnsi="Times New Roman" w:cs="Times New Roman"/>
        </w:rPr>
        <w:t>ing technical services</w:t>
      </w:r>
      <w:r>
        <w:rPr>
          <w:rFonts w:ascii="Times New Roman" w:hAnsi="Times New Roman" w:cs="Times New Roman"/>
        </w:rPr>
        <w:t xml:space="preserve"> to clients</w:t>
      </w:r>
      <w:r w:rsidRPr="00FA7A5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participating in the activities of</w:t>
      </w:r>
      <w:r w:rsidRPr="00FA7A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about ten professional </w:t>
      </w:r>
      <w:r w:rsidRPr="00FA7A55">
        <w:rPr>
          <w:rFonts w:ascii="Times New Roman" w:hAnsi="Times New Roman" w:cs="Times New Roman"/>
        </w:rPr>
        <w:t>organizations.</w:t>
      </w:r>
    </w:p>
    <w:p w14:paraId="36957062" w14:textId="4D5EA63D" w:rsidR="00E1073B" w:rsidRPr="00FA7A55" w:rsidRDefault="00E1073B" w:rsidP="00E1073B">
      <w:pPr>
        <w:pStyle w:val="Default"/>
        <w:spacing w:after="120"/>
        <w:ind w:firstLine="720"/>
        <w:rPr>
          <w:rFonts w:ascii="Times New Roman" w:hAnsi="Times New Roman" w:cs="Times New Roman"/>
        </w:rPr>
      </w:pPr>
      <w:r w:rsidRPr="00FA7A55">
        <w:rPr>
          <w:rFonts w:ascii="Times New Roman" w:hAnsi="Times New Roman" w:cs="Times New Roman"/>
        </w:rPr>
        <w:t xml:space="preserve">Since 1995, </w:t>
      </w:r>
      <w:r>
        <w:rPr>
          <w:rFonts w:ascii="Times New Roman" w:hAnsi="Times New Roman" w:cs="Times New Roman"/>
        </w:rPr>
        <w:t xml:space="preserve">Dr. Cuttler has </w:t>
      </w:r>
      <w:r w:rsidRPr="00FA7A55">
        <w:rPr>
          <w:rFonts w:ascii="Times New Roman" w:hAnsi="Times New Roman" w:cs="Times New Roman"/>
        </w:rPr>
        <w:t xml:space="preserve">been collaborating with renowned medical scientists </w:t>
      </w:r>
      <w:r>
        <w:rPr>
          <w:rFonts w:ascii="Times New Roman" w:hAnsi="Times New Roman" w:cs="Times New Roman"/>
        </w:rPr>
        <w:t>in many studies on</w:t>
      </w:r>
      <w:r w:rsidRPr="00FA7A55">
        <w:rPr>
          <w:rFonts w:ascii="Times New Roman" w:hAnsi="Times New Roman" w:cs="Times New Roman"/>
        </w:rPr>
        <w:t xml:space="preserve"> the health effects of ionizing radiation</w:t>
      </w:r>
      <w:r w:rsidR="00D62203">
        <w:rPr>
          <w:rFonts w:ascii="Times New Roman" w:hAnsi="Times New Roman" w:cs="Times New Roman"/>
        </w:rPr>
        <w:t xml:space="preserve"> and has</w:t>
      </w:r>
      <w:r>
        <w:rPr>
          <w:rFonts w:ascii="Times New Roman" w:hAnsi="Times New Roman" w:cs="Times New Roman"/>
        </w:rPr>
        <w:t xml:space="preserve"> </w:t>
      </w:r>
      <w:r w:rsidRPr="00FA7A55">
        <w:rPr>
          <w:rFonts w:ascii="Times New Roman" w:hAnsi="Times New Roman" w:cs="Times New Roman"/>
        </w:rPr>
        <w:t>author</w:t>
      </w:r>
      <w:r w:rsidR="00D62203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or coauthor</w:t>
      </w:r>
      <w:r w:rsidR="00D62203">
        <w:rPr>
          <w:rFonts w:ascii="Times New Roman" w:hAnsi="Times New Roman" w:cs="Times New Roman"/>
        </w:rPr>
        <w:t>ed</w:t>
      </w:r>
      <w:r w:rsidRPr="00FA7A55">
        <w:rPr>
          <w:rFonts w:ascii="Times New Roman" w:hAnsi="Times New Roman" w:cs="Times New Roman"/>
        </w:rPr>
        <w:t xml:space="preserve"> </w:t>
      </w:r>
      <w:r w:rsidR="00D62203">
        <w:rPr>
          <w:rFonts w:ascii="Times New Roman" w:hAnsi="Times New Roman" w:cs="Times New Roman"/>
        </w:rPr>
        <w:t xml:space="preserve">more than </w:t>
      </w:r>
      <w:r>
        <w:rPr>
          <w:rFonts w:ascii="Times New Roman" w:hAnsi="Times New Roman" w:cs="Times New Roman"/>
        </w:rPr>
        <w:t>70</w:t>
      </w:r>
      <w:r w:rsidRPr="00FA7A55">
        <w:rPr>
          <w:rFonts w:ascii="Times New Roman" w:hAnsi="Times New Roman" w:cs="Times New Roman"/>
        </w:rPr>
        <w:t xml:space="preserve"> articles</w:t>
      </w:r>
      <w:r w:rsidR="004F3CC3">
        <w:rPr>
          <w:rFonts w:ascii="Times New Roman" w:hAnsi="Times New Roman" w:cs="Times New Roman"/>
        </w:rPr>
        <w:t>. M</w:t>
      </w:r>
      <w:r w:rsidRPr="00FA7A55">
        <w:rPr>
          <w:rFonts w:ascii="Times New Roman" w:hAnsi="Times New Roman" w:cs="Times New Roman"/>
        </w:rPr>
        <w:t xml:space="preserve">ost </w:t>
      </w:r>
      <w:r>
        <w:rPr>
          <w:rFonts w:ascii="Times New Roman" w:hAnsi="Times New Roman" w:cs="Times New Roman"/>
        </w:rPr>
        <w:t xml:space="preserve">are </w:t>
      </w:r>
      <w:r w:rsidRPr="00FA7A55">
        <w:rPr>
          <w:rFonts w:ascii="Times New Roman" w:hAnsi="Times New Roman" w:cs="Times New Roman"/>
        </w:rPr>
        <w:t>in peer-reviewed journals</w:t>
      </w:r>
      <w:r>
        <w:rPr>
          <w:rFonts w:ascii="Times New Roman" w:hAnsi="Times New Roman" w:cs="Times New Roman"/>
        </w:rPr>
        <w:t xml:space="preserve">. He has gathered, assessed, and communicated evidence </w:t>
      </w:r>
      <w:r w:rsidRPr="00FA7A55">
        <w:rPr>
          <w:rFonts w:ascii="Times New Roman" w:hAnsi="Times New Roman" w:cs="Times New Roman"/>
        </w:rPr>
        <w:t>of radiation-induced beneficial</w:t>
      </w:r>
      <w:r>
        <w:rPr>
          <w:rFonts w:ascii="Times New Roman" w:hAnsi="Times New Roman" w:cs="Times New Roman"/>
        </w:rPr>
        <w:t xml:space="preserve"> </w:t>
      </w:r>
      <w:r w:rsidRPr="00FA7A55">
        <w:rPr>
          <w:rFonts w:ascii="Times New Roman" w:hAnsi="Times New Roman" w:cs="Times New Roman"/>
        </w:rPr>
        <w:t>health effects</w:t>
      </w:r>
      <w:r>
        <w:rPr>
          <w:rFonts w:ascii="Times New Roman" w:hAnsi="Times New Roman" w:cs="Times New Roman"/>
        </w:rPr>
        <w:t xml:space="preserve">, </w:t>
      </w:r>
      <w:r w:rsidR="00D62203">
        <w:rPr>
          <w:rFonts w:ascii="Times New Roman" w:hAnsi="Times New Roman" w:cs="Times New Roman"/>
        </w:rPr>
        <w:t>drawing attention to</w:t>
      </w:r>
      <w:r>
        <w:rPr>
          <w:rFonts w:ascii="Times New Roman" w:hAnsi="Times New Roman" w:cs="Times New Roman"/>
        </w:rPr>
        <w:t xml:space="preserve"> dose thresholds for the onset of detriment </w:t>
      </w:r>
      <w:r w:rsidR="00D62203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</w:t>
      </w:r>
      <w:r w:rsidR="004E523E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acute exposure and dose-rate thresholds for detriment </w:t>
      </w:r>
      <w:r w:rsidR="004E523E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4E523E">
        <w:rPr>
          <w:rFonts w:ascii="Times New Roman" w:hAnsi="Times New Roman" w:cs="Times New Roman"/>
        </w:rPr>
        <w:t>lifelong</w:t>
      </w:r>
      <w:r>
        <w:rPr>
          <w:rFonts w:ascii="Times New Roman" w:hAnsi="Times New Roman" w:cs="Times New Roman"/>
        </w:rPr>
        <w:t xml:space="preserve"> exposures. </w:t>
      </w:r>
      <w:r w:rsidRPr="00FA7A55">
        <w:rPr>
          <w:rFonts w:ascii="Times New Roman" w:hAnsi="Times New Roman" w:cs="Times New Roman"/>
        </w:rPr>
        <w:t xml:space="preserve">  </w:t>
      </w:r>
    </w:p>
    <w:p w14:paraId="1E053F23" w14:textId="1B8352A0" w:rsidR="00E1073B" w:rsidRDefault="00E1073B" w:rsidP="00E1073B">
      <w:pPr>
        <w:pStyle w:val="Default"/>
        <w:spacing w:after="120"/>
        <w:ind w:firstLine="720"/>
        <w:rPr>
          <w:rFonts w:ascii="Times New Roman" w:hAnsi="Times New Roman" w:cs="Times New Roman"/>
        </w:rPr>
      </w:pPr>
      <w:r w:rsidRPr="00FA7A55">
        <w:rPr>
          <w:rFonts w:ascii="Times New Roman" w:hAnsi="Times New Roman" w:cs="Times New Roman"/>
        </w:rPr>
        <w:t xml:space="preserve">After </w:t>
      </w:r>
      <w:r w:rsidR="004F3CC3">
        <w:rPr>
          <w:rFonts w:ascii="Times New Roman" w:hAnsi="Times New Roman" w:cs="Times New Roman"/>
        </w:rPr>
        <w:t>recommending</w:t>
      </w:r>
      <w:r>
        <w:rPr>
          <w:rFonts w:ascii="Times New Roman" w:hAnsi="Times New Roman" w:cs="Times New Roman"/>
        </w:rPr>
        <w:t xml:space="preserve"> </w:t>
      </w:r>
      <w:r w:rsidR="00BE3ED5">
        <w:rPr>
          <w:rFonts w:ascii="Times New Roman" w:hAnsi="Times New Roman" w:cs="Times New Roman"/>
        </w:rPr>
        <w:t xml:space="preserve">low-dose X-ray </w:t>
      </w:r>
      <w:r>
        <w:rPr>
          <w:rFonts w:ascii="Times New Roman" w:hAnsi="Times New Roman" w:cs="Times New Roman"/>
        </w:rPr>
        <w:t xml:space="preserve">treatment of a </w:t>
      </w:r>
      <w:r w:rsidR="00BE3ED5">
        <w:rPr>
          <w:rFonts w:ascii="Times New Roman" w:hAnsi="Times New Roman" w:cs="Times New Roman"/>
        </w:rPr>
        <w:t>woman</w:t>
      </w:r>
      <w:r w:rsidR="004F3CC3">
        <w:rPr>
          <w:rFonts w:ascii="Times New Roman" w:hAnsi="Times New Roman" w:cs="Times New Roman"/>
        </w:rPr>
        <w:t xml:space="preserve"> </w:t>
      </w:r>
      <w:r w:rsidR="00BE3ED5">
        <w:rPr>
          <w:rFonts w:ascii="Times New Roman" w:hAnsi="Times New Roman" w:cs="Times New Roman"/>
        </w:rPr>
        <w:t>in hospice with</w:t>
      </w:r>
      <w:r w:rsidR="004F3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severe Alzheimer’s </w:t>
      </w:r>
      <w:r w:rsidR="004F3CC3">
        <w:rPr>
          <w:rFonts w:ascii="Times New Roman" w:hAnsi="Times New Roman" w:cs="Times New Roman"/>
        </w:rPr>
        <w:t xml:space="preserve">disease </w:t>
      </w:r>
      <w:r>
        <w:rPr>
          <w:rFonts w:ascii="Times New Roman" w:hAnsi="Times New Roman" w:cs="Times New Roman"/>
        </w:rPr>
        <w:t xml:space="preserve">and observing </w:t>
      </w:r>
      <w:r w:rsidRPr="00FA7A55">
        <w:rPr>
          <w:rFonts w:ascii="Times New Roman" w:hAnsi="Times New Roman" w:cs="Times New Roman"/>
        </w:rPr>
        <w:t xml:space="preserve">remarkable improvements in </w:t>
      </w:r>
      <w:r>
        <w:rPr>
          <w:rFonts w:ascii="Times New Roman" w:hAnsi="Times New Roman" w:cs="Times New Roman"/>
        </w:rPr>
        <w:t>her cognition and behaviour</w:t>
      </w:r>
      <w:r w:rsidR="00BE3E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2015, </w:t>
      </w:r>
      <w:r w:rsidR="007C2CA3">
        <w:rPr>
          <w:rFonts w:ascii="Times New Roman" w:hAnsi="Times New Roman" w:cs="Times New Roman"/>
        </w:rPr>
        <w:t>Dr. Cuttler</w:t>
      </w:r>
      <w:r>
        <w:rPr>
          <w:rFonts w:ascii="Times New Roman" w:hAnsi="Times New Roman" w:cs="Times New Roman"/>
        </w:rPr>
        <w:t xml:space="preserve"> initiated and </w:t>
      </w:r>
      <w:r w:rsidR="00BE3ED5"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</w:rPr>
        <w:t xml:space="preserve"> a pilot clinical </w:t>
      </w:r>
      <w:r w:rsidR="007C2CA3">
        <w:rPr>
          <w:rFonts w:ascii="Times New Roman" w:hAnsi="Times New Roman" w:cs="Times New Roman"/>
        </w:rPr>
        <w:t>trial</w:t>
      </w:r>
      <w:r>
        <w:rPr>
          <w:rFonts w:ascii="Times New Roman" w:hAnsi="Times New Roman" w:cs="Times New Roman"/>
        </w:rPr>
        <w:t xml:space="preserve"> at the Baycrest</w:t>
      </w:r>
      <w:r w:rsidR="007C2CA3">
        <w:rPr>
          <w:rFonts w:ascii="Times New Roman" w:hAnsi="Times New Roman" w:cs="Times New Roman"/>
        </w:rPr>
        <w:t xml:space="preserve"> Hospital</w:t>
      </w:r>
      <w:r>
        <w:rPr>
          <w:rFonts w:ascii="Times New Roman" w:hAnsi="Times New Roman" w:cs="Times New Roman"/>
        </w:rPr>
        <w:t xml:space="preserve"> and Sunnybrook Hospital</w:t>
      </w:r>
      <w:r w:rsidR="007C2C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Toronto. The results were published on April 6</w:t>
      </w:r>
      <w:r w:rsidRPr="00552C4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2021, in the Journal of Alzheimer’s Disease. Major funding has been donated to Baycrest, and additional clinical trials are underway. </w:t>
      </w:r>
    </w:p>
    <w:p w14:paraId="4A53EBE5" w14:textId="5FB52B70" w:rsidR="00E1073B" w:rsidRDefault="00E1073B" w:rsidP="00E1073B">
      <w:pPr>
        <w:pStyle w:val="Default"/>
        <w:spacing w:after="1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2017, a team of </w:t>
      </w:r>
      <w:r w:rsidRPr="00FA7A55">
        <w:rPr>
          <w:rFonts w:ascii="Times New Roman" w:hAnsi="Times New Roman" w:cs="Times New Roman"/>
        </w:rPr>
        <w:t xml:space="preserve">scientists in Japan </w:t>
      </w:r>
      <w:r>
        <w:rPr>
          <w:rFonts w:ascii="Times New Roman" w:hAnsi="Times New Roman" w:cs="Times New Roman"/>
        </w:rPr>
        <w:t xml:space="preserve">invited </w:t>
      </w:r>
      <w:r w:rsidR="007C2CA3">
        <w:rPr>
          <w:rFonts w:ascii="Times New Roman" w:hAnsi="Times New Roman" w:cs="Times New Roman"/>
        </w:rPr>
        <w:t xml:space="preserve">Dr. Cuttler </w:t>
      </w:r>
      <w:r>
        <w:rPr>
          <w:rFonts w:ascii="Times New Roman" w:hAnsi="Times New Roman" w:cs="Times New Roman"/>
        </w:rPr>
        <w:t xml:space="preserve">to collaborate </w:t>
      </w:r>
      <w:r w:rsidRPr="00FA7A55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the preparation of four case-report manuscripts </w:t>
      </w:r>
      <w:r w:rsidR="007C2CA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their </w:t>
      </w:r>
      <w:r w:rsidRPr="00FA7A55">
        <w:rPr>
          <w:rFonts w:ascii="Times New Roman" w:hAnsi="Times New Roman" w:cs="Times New Roman"/>
        </w:rPr>
        <w:t>successful radon</w:t>
      </w:r>
      <w:r>
        <w:rPr>
          <w:rFonts w:ascii="Times New Roman" w:hAnsi="Times New Roman" w:cs="Times New Roman"/>
        </w:rPr>
        <w:t xml:space="preserve"> inhalation treatments </w:t>
      </w:r>
      <w:r w:rsidRPr="00FA7A55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several patients with </w:t>
      </w:r>
      <w:r w:rsidRPr="00FA7A55">
        <w:rPr>
          <w:rFonts w:ascii="Times New Roman" w:hAnsi="Times New Roman" w:cs="Times New Roman"/>
        </w:rPr>
        <w:t>severe</w:t>
      </w:r>
      <w:r>
        <w:rPr>
          <w:rFonts w:ascii="Times New Roman" w:hAnsi="Times New Roman" w:cs="Times New Roman"/>
        </w:rPr>
        <w:t>, late-stage</w:t>
      </w:r>
      <w:r w:rsidRPr="00FA7A55">
        <w:rPr>
          <w:rFonts w:ascii="Times New Roman" w:hAnsi="Times New Roman" w:cs="Times New Roman"/>
        </w:rPr>
        <w:t xml:space="preserve"> diseases</w:t>
      </w:r>
      <w:r>
        <w:rPr>
          <w:rFonts w:ascii="Times New Roman" w:hAnsi="Times New Roman" w:cs="Times New Roman"/>
        </w:rPr>
        <w:t>: five different types of cancers, colitis, rheumatoid arthritis, and two kinds of autoimmune diseases. The papers about these very controversial treatments were published in a peer-reviewed journal</w:t>
      </w:r>
      <w:r w:rsidRPr="00FA7A55">
        <w:rPr>
          <w:rFonts w:ascii="Times New Roman" w:hAnsi="Times New Roman" w:cs="Times New Roman"/>
        </w:rPr>
        <w:t xml:space="preserve">. </w:t>
      </w:r>
    </w:p>
    <w:p w14:paraId="108D834A" w14:textId="42CC8DDE" w:rsidR="00E1073B" w:rsidRDefault="00E1073B" w:rsidP="00E1073B">
      <w:pPr>
        <w:pStyle w:val="Default"/>
        <w:spacing w:after="1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the COVID-19 outbreak became a pandemic</w:t>
      </w:r>
      <w:r w:rsidR="007C2CA3">
        <w:rPr>
          <w:rFonts w:ascii="Times New Roman" w:hAnsi="Times New Roman" w:cs="Times New Roman"/>
        </w:rPr>
        <w:t xml:space="preserve"> in March 2020</w:t>
      </w:r>
      <w:r>
        <w:rPr>
          <w:rFonts w:ascii="Times New Roman" w:hAnsi="Times New Roman" w:cs="Times New Roman"/>
        </w:rPr>
        <w:t xml:space="preserve">, </w:t>
      </w:r>
      <w:r w:rsidR="007C2CA3">
        <w:rPr>
          <w:rFonts w:ascii="Times New Roman" w:hAnsi="Times New Roman" w:cs="Times New Roman"/>
        </w:rPr>
        <w:t>Dr. Cuttler</w:t>
      </w:r>
      <w:r>
        <w:rPr>
          <w:rFonts w:ascii="Times New Roman" w:hAnsi="Times New Roman" w:cs="Times New Roman"/>
        </w:rPr>
        <w:t xml:space="preserve"> wrote </w:t>
      </w:r>
      <w:r w:rsidR="007C2CA3">
        <w:rPr>
          <w:rFonts w:ascii="Times New Roman" w:hAnsi="Times New Roman" w:cs="Times New Roman"/>
        </w:rPr>
        <w:t xml:space="preserve">to the </w:t>
      </w:r>
      <w:r>
        <w:rPr>
          <w:rFonts w:ascii="Times New Roman" w:hAnsi="Times New Roman" w:cs="Times New Roman"/>
        </w:rPr>
        <w:t xml:space="preserve">U.S. FDA </w:t>
      </w:r>
      <w:r w:rsidR="007C2CA3">
        <w:rPr>
          <w:rFonts w:ascii="Times New Roman" w:hAnsi="Times New Roman" w:cs="Times New Roman"/>
        </w:rPr>
        <w:t xml:space="preserve">urging the </w:t>
      </w:r>
      <w:r>
        <w:rPr>
          <w:rFonts w:ascii="Times New Roman" w:hAnsi="Times New Roman" w:cs="Times New Roman"/>
        </w:rPr>
        <w:t>initiat</w:t>
      </w:r>
      <w:r w:rsidR="007C2CA3">
        <w:rPr>
          <w:rFonts w:ascii="Times New Roman" w:hAnsi="Times New Roman" w:cs="Times New Roman"/>
        </w:rPr>
        <w:t>ion of</w:t>
      </w:r>
      <w:r>
        <w:rPr>
          <w:rFonts w:ascii="Times New Roman" w:hAnsi="Times New Roman" w:cs="Times New Roman"/>
        </w:rPr>
        <w:t xml:space="preserve"> a small clinical trial on </w:t>
      </w:r>
      <w:r w:rsidR="007C2CA3">
        <w:rPr>
          <w:rFonts w:ascii="Times New Roman" w:hAnsi="Times New Roman" w:cs="Times New Roman"/>
        </w:rPr>
        <w:t xml:space="preserve">the efficacy of a low dose of X-rays </w:t>
      </w:r>
      <w:r w:rsidR="00F63189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lungs of the patients with acute respiratory distress syndrome. More than 15 clinical trials on this controversial therapy began in different countries</w:t>
      </w:r>
      <w:r w:rsidR="00002286">
        <w:rPr>
          <w:rFonts w:ascii="Times New Roman" w:hAnsi="Times New Roman" w:cs="Times New Roman"/>
        </w:rPr>
        <w:t>. E</w:t>
      </w:r>
      <w:r>
        <w:rPr>
          <w:rFonts w:ascii="Times New Roman" w:hAnsi="Times New Roman" w:cs="Times New Roman"/>
        </w:rPr>
        <w:t xml:space="preserve">ncouraging results from </w:t>
      </w:r>
      <w:r w:rsidR="00002286">
        <w:rPr>
          <w:rFonts w:ascii="Times New Roman" w:hAnsi="Times New Roman" w:cs="Times New Roman"/>
        </w:rPr>
        <w:t xml:space="preserve">many of the </w:t>
      </w:r>
      <w:r>
        <w:rPr>
          <w:rFonts w:ascii="Times New Roman" w:hAnsi="Times New Roman" w:cs="Times New Roman"/>
        </w:rPr>
        <w:t xml:space="preserve">hospitals have been published. </w:t>
      </w:r>
    </w:p>
    <w:p w14:paraId="43F485CD" w14:textId="77777777" w:rsidR="006A59E6" w:rsidRDefault="006A59E6" w:rsidP="006A59E6">
      <w:pPr>
        <w:pStyle w:val="Default"/>
      </w:pPr>
    </w:p>
    <w:p w14:paraId="16BDEC9B" w14:textId="158FCDD7" w:rsidR="006A59E6" w:rsidRPr="006A59E6" w:rsidRDefault="006A59E6" w:rsidP="006A59E6">
      <w:pPr>
        <w:pStyle w:val="Default"/>
        <w:rPr>
          <w:rFonts w:ascii="Times New Roman" w:hAnsi="Times New Roman" w:cs="Times New Roman"/>
        </w:rPr>
      </w:pPr>
      <w:r w:rsidRPr="006A59E6">
        <w:rPr>
          <w:rFonts w:ascii="Times New Roman" w:hAnsi="Times New Roman" w:cs="Times New Roman"/>
        </w:rPr>
        <w:t>Dr. Cuttler is a member of the following professional societies and associations</w:t>
      </w:r>
      <w:r w:rsidRPr="006A59E6">
        <w:rPr>
          <w:rFonts w:ascii="Times New Roman" w:hAnsi="Times New Roman" w:cs="Times New Roman"/>
          <w:b/>
          <w:bCs/>
        </w:rPr>
        <w:t xml:space="preserve"> </w:t>
      </w:r>
    </w:p>
    <w:p w14:paraId="0F2AB5B4" w14:textId="1101A106" w:rsidR="006A59E6" w:rsidRPr="006A59E6" w:rsidRDefault="006A59E6" w:rsidP="006A59E6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A59E6">
        <w:rPr>
          <w:rFonts w:ascii="Times New Roman" w:hAnsi="Times New Roman" w:cs="Times New Roman"/>
        </w:rPr>
        <w:t xml:space="preserve">Professional Engineers of Ontario </w:t>
      </w:r>
    </w:p>
    <w:p w14:paraId="74896120" w14:textId="00828E20" w:rsidR="006A59E6" w:rsidRPr="006A59E6" w:rsidRDefault="006A59E6" w:rsidP="006A59E6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A59E6">
        <w:rPr>
          <w:rFonts w:ascii="Times New Roman" w:hAnsi="Times New Roman" w:cs="Times New Roman"/>
        </w:rPr>
        <w:t xml:space="preserve">Canadian Nuclear Society (President - 1995/6, Fellow </w:t>
      </w:r>
      <w:r>
        <w:rPr>
          <w:rFonts w:ascii="Times New Roman" w:hAnsi="Times New Roman" w:cs="Times New Roman"/>
        </w:rPr>
        <w:t>since</w:t>
      </w:r>
      <w:r w:rsidRPr="006A59E6">
        <w:rPr>
          <w:rFonts w:ascii="Times New Roman" w:hAnsi="Times New Roman" w:cs="Times New Roman"/>
        </w:rPr>
        <w:t xml:space="preserve"> 2000) </w:t>
      </w:r>
    </w:p>
    <w:p w14:paraId="5560054E" w14:textId="72A498BD" w:rsidR="006A59E6" w:rsidRPr="006A59E6" w:rsidRDefault="006A59E6" w:rsidP="006A59E6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A59E6">
        <w:rPr>
          <w:rFonts w:ascii="Times New Roman" w:hAnsi="Times New Roman" w:cs="Times New Roman"/>
        </w:rPr>
        <w:t xml:space="preserve">American Nuclear Society </w:t>
      </w:r>
    </w:p>
    <w:p w14:paraId="5FB864C4" w14:textId="2F84737C" w:rsidR="006A59E6" w:rsidRPr="006A59E6" w:rsidRDefault="006A59E6" w:rsidP="006A59E6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A59E6">
        <w:rPr>
          <w:rFonts w:ascii="Times New Roman" w:hAnsi="Times New Roman" w:cs="Times New Roman"/>
        </w:rPr>
        <w:t xml:space="preserve">American Physical Society </w:t>
      </w:r>
    </w:p>
    <w:p w14:paraId="3FFE8E77" w14:textId="074F3A63" w:rsidR="006A59E6" w:rsidRPr="006A59E6" w:rsidRDefault="006A59E6" w:rsidP="006A59E6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A59E6">
        <w:rPr>
          <w:rFonts w:ascii="Times New Roman" w:hAnsi="Times New Roman" w:cs="Times New Roman"/>
        </w:rPr>
        <w:t xml:space="preserve">Canadian Radiation Protection Association </w:t>
      </w:r>
    </w:p>
    <w:p w14:paraId="23AC4E36" w14:textId="057F8F62" w:rsidR="006A59E6" w:rsidRPr="006A59E6" w:rsidRDefault="006A59E6" w:rsidP="006A59E6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A59E6">
        <w:rPr>
          <w:rFonts w:ascii="Times New Roman" w:hAnsi="Times New Roman" w:cs="Times New Roman"/>
        </w:rPr>
        <w:t xml:space="preserve">Health Physics Society </w:t>
      </w:r>
    </w:p>
    <w:p w14:paraId="2441456F" w14:textId="09AC448C" w:rsidR="006A59E6" w:rsidRPr="006A59E6" w:rsidRDefault="006A59E6" w:rsidP="006A59E6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A59E6">
        <w:rPr>
          <w:rFonts w:ascii="Times New Roman" w:hAnsi="Times New Roman" w:cs="Times New Roman"/>
        </w:rPr>
        <w:t xml:space="preserve">International Dose-Response Society (Career Achievement Award – 2011) </w:t>
      </w:r>
    </w:p>
    <w:p w14:paraId="771188AA" w14:textId="30CE6D33" w:rsidR="006A59E6" w:rsidRPr="006A59E6" w:rsidRDefault="006A59E6" w:rsidP="006A59E6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A59E6">
        <w:rPr>
          <w:rFonts w:ascii="Times New Roman" w:hAnsi="Times New Roman" w:cs="Times New Roman"/>
        </w:rPr>
        <w:t xml:space="preserve">American Council on Science and Health (Advisory Board) </w:t>
      </w:r>
    </w:p>
    <w:p w14:paraId="76B4DDB0" w14:textId="7A401C29" w:rsidR="006A59E6" w:rsidRPr="006A59E6" w:rsidRDefault="006A59E6" w:rsidP="006A59E6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A59E6">
        <w:rPr>
          <w:rFonts w:ascii="Times New Roman" w:hAnsi="Times New Roman" w:cs="Times New Roman"/>
        </w:rPr>
        <w:t xml:space="preserve">International Nuclear Energy Academy </w:t>
      </w:r>
    </w:p>
    <w:p w14:paraId="13A99390" w14:textId="08853A8C" w:rsidR="006A59E6" w:rsidRPr="006A59E6" w:rsidRDefault="006A59E6" w:rsidP="006A59E6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A59E6">
        <w:rPr>
          <w:rFonts w:ascii="Times New Roman" w:hAnsi="Times New Roman" w:cs="Times New Roman"/>
        </w:rPr>
        <w:t xml:space="preserve">Canadian Standards Association </w:t>
      </w:r>
    </w:p>
    <w:p w14:paraId="472A9532" w14:textId="77777777" w:rsidR="00E1073B" w:rsidRDefault="00E1073B"/>
    <w:sectPr w:rsidR="00E107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078"/>
    <w:multiLevelType w:val="hybridMultilevel"/>
    <w:tmpl w:val="8B607588"/>
    <w:lvl w:ilvl="0" w:tplc="81367C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63FB4"/>
    <w:multiLevelType w:val="hybridMultilevel"/>
    <w:tmpl w:val="3326C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3B"/>
    <w:rsid w:val="00002286"/>
    <w:rsid w:val="00392488"/>
    <w:rsid w:val="004E523E"/>
    <w:rsid w:val="004F3CC3"/>
    <w:rsid w:val="006A59E6"/>
    <w:rsid w:val="007C2CA3"/>
    <w:rsid w:val="008D2A4A"/>
    <w:rsid w:val="009D427F"/>
    <w:rsid w:val="00BE3ED5"/>
    <w:rsid w:val="00D62203"/>
    <w:rsid w:val="00E1073B"/>
    <w:rsid w:val="00F6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BAFD"/>
  <w15:chartTrackingRefBased/>
  <w15:docId w15:val="{EECD1D57-C8B4-49BB-BE04-DF16BD7E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Cuttler</dc:creator>
  <cp:keywords/>
  <dc:description/>
  <cp:lastModifiedBy>Jerry Cuttler</cp:lastModifiedBy>
  <cp:revision>6</cp:revision>
  <dcterms:created xsi:type="dcterms:W3CDTF">2021-08-04T05:32:00Z</dcterms:created>
  <dcterms:modified xsi:type="dcterms:W3CDTF">2021-08-04T06:49:00Z</dcterms:modified>
</cp:coreProperties>
</file>