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1CF" w:rsidRDefault="005041CF" w:rsidP="005D5BEA">
      <w:pPr>
        <w:ind w:left="720" w:hanging="720"/>
        <w:jc w:val="center"/>
        <w:rPr>
          <w:b/>
        </w:rPr>
      </w:pPr>
    </w:p>
    <w:p w:rsidR="005D5BEA" w:rsidRPr="005041CF" w:rsidRDefault="005D5BEA" w:rsidP="005D5BEA">
      <w:pPr>
        <w:ind w:left="720" w:hanging="720"/>
        <w:jc w:val="center"/>
        <w:rPr>
          <w:b/>
        </w:rPr>
      </w:pPr>
      <w:r w:rsidRPr="005041CF">
        <w:rPr>
          <w:b/>
        </w:rPr>
        <w:t>ASSESSMENT VERIFICATION PERIOD for INTERNATIONAL MEDICAL GRADUATES:</w:t>
      </w:r>
    </w:p>
    <w:p w:rsidR="005D5BEA" w:rsidRDefault="005D5BEA" w:rsidP="005D5BEA">
      <w:pPr>
        <w:jc w:val="center"/>
        <w:rPr>
          <w:b/>
        </w:rPr>
      </w:pPr>
      <w:r w:rsidRPr="005041CF">
        <w:rPr>
          <w:b/>
        </w:rPr>
        <w:t>FINAL ASSESSMENT FORM</w:t>
      </w:r>
    </w:p>
    <w:p w:rsidR="00F43D83" w:rsidRPr="00031493" w:rsidRDefault="00F43D83" w:rsidP="005D5BEA">
      <w:pPr>
        <w:jc w:val="center"/>
        <w:rPr>
          <w:sz w:val="20"/>
          <w:szCs w:val="20"/>
        </w:rPr>
      </w:pPr>
    </w:p>
    <w:p w:rsidR="00FB2F94" w:rsidRPr="00FB2F94" w:rsidRDefault="00FB2F94" w:rsidP="005D5BEA">
      <w:pPr>
        <w:jc w:val="center"/>
        <w:rPr>
          <w:b/>
          <w:sz w:val="20"/>
          <w:szCs w:val="20"/>
        </w:rPr>
      </w:pPr>
    </w:p>
    <w:p w:rsidR="005D5BEA" w:rsidRDefault="005D5BEA" w:rsidP="005D5BEA">
      <w:r>
        <w:t xml:space="preserve">The Assessment Verification Period (AVP) is an assessment process for international medical graduates (IMGs) who have been admitted into </w:t>
      </w:r>
      <w:r w:rsidR="00F96953">
        <w:t xml:space="preserve">the </w:t>
      </w:r>
      <w:r w:rsidR="009466DE">
        <w:t>Ministry of Health and Long Term Care funded</w:t>
      </w:r>
      <w:r w:rsidR="00F96953">
        <w:t xml:space="preserve"> postgraduate residency training programs.</w:t>
      </w:r>
      <w:r>
        <w:t xml:space="preserve"> The purpose of the AVP is to ensure the IMG meets the competencies necessary to function at their designated training level. The AVP occurs concurrently with training and candidates will be exposed to the goals and objectives of the given speciality during the </w:t>
      </w:r>
      <w:r w:rsidR="00570DE0">
        <w:t xml:space="preserve">assessment </w:t>
      </w:r>
      <w:r>
        <w:t xml:space="preserve">period. IMGs must pass the AVP in order to continue on in their postgraduate education program. </w:t>
      </w:r>
    </w:p>
    <w:p w:rsidR="006B5768" w:rsidRDefault="006B5768" w:rsidP="005D5BEA"/>
    <w:p w:rsidR="006B5768" w:rsidRDefault="006B5768" w:rsidP="005D5BEA">
      <w:r>
        <w:t xml:space="preserve">The AVP allows </w:t>
      </w:r>
      <w:r w:rsidR="005B2DEA">
        <w:t>for</w:t>
      </w:r>
      <w:r>
        <w:t xml:space="preserve"> appropriate, supervised clinical activity. Candidates are assessed in a multidisciplinary environment with patient input on an ongoing basis. The AVP will: </w:t>
      </w:r>
    </w:p>
    <w:p w:rsidR="006B5768" w:rsidRDefault="006B5768" w:rsidP="005D5BEA"/>
    <w:p w:rsidR="006B5768" w:rsidRDefault="006B5768" w:rsidP="006B5768">
      <w:pPr>
        <w:numPr>
          <w:ilvl w:val="0"/>
          <w:numId w:val="2"/>
        </w:numPr>
      </w:pPr>
      <w:r>
        <w:t>be twelve weeks in duration</w:t>
      </w:r>
    </w:p>
    <w:p w:rsidR="006B5768" w:rsidRDefault="006B5768" w:rsidP="006B5768">
      <w:pPr>
        <w:numPr>
          <w:ilvl w:val="0"/>
          <w:numId w:val="2"/>
        </w:numPr>
      </w:pPr>
      <w:r>
        <w:t xml:space="preserve">be taken at a medical school in </w:t>
      </w:r>
      <w:smartTag w:uri="urn:schemas-microsoft-com:office:smarttags" w:element="State">
        <w:smartTag w:uri="urn:schemas-microsoft-com:office:smarttags" w:element="place">
          <w:r>
            <w:t>Ontario</w:t>
          </w:r>
        </w:smartTag>
      </w:smartTag>
    </w:p>
    <w:p w:rsidR="006B5768" w:rsidRDefault="006B5768" w:rsidP="006B5768">
      <w:pPr>
        <w:numPr>
          <w:ilvl w:val="0"/>
          <w:numId w:val="2"/>
        </w:numPr>
      </w:pPr>
      <w:r>
        <w:t>provide assessment of the candidate’s clinical skills, knowledge and judgment in the discipline in which the candidate is seeking postgraduate education, as appropriate for practice in the chosen discipline</w:t>
      </w:r>
    </w:p>
    <w:p w:rsidR="006B5768" w:rsidRDefault="006B5768" w:rsidP="006B5768">
      <w:pPr>
        <w:numPr>
          <w:ilvl w:val="0"/>
          <w:numId w:val="2"/>
        </w:numPr>
      </w:pPr>
      <w:r>
        <w:t>provide assessment in respect of whether the candidate,</w:t>
      </w:r>
    </w:p>
    <w:p w:rsidR="006B5768" w:rsidRDefault="006B5768" w:rsidP="006B5768">
      <w:pPr>
        <w:numPr>
          <w:ilvl w:val="1"/>
          <w:numId w:val="2"/>
        </w:numPr>
      </w:pPr>
      <w:r>
        <w:t>is mentally competent to practice medicine</w:t>
      </w:r>
    </w:p>
    <w:p w:rsidR="006B5768" w:rsidRDefault="006B5768" w:rsidP="006B5768">
      <w:pPr>
        <w:numPr>
          <w:ilvl w:val="1"/>
          <w:numId w:val="2"/>
        </w:numPr>
      </w:pPr>
      <w:r>
        <w:t>has the ability to practice with decency, integrity and honesty and in accordance with the law,</w:t>
      </w:r>
    </w:p>
    <w:p w:rsidR="006B5768" w:rsidRDefault="006B5768" w:rsidP="006B5768">
      <w:pPr>
        <w:numPr>
          <w:ilvl w:val="1"/>
          <w:numId w:val="2"/>
        </w:numPr>
      </w:pPr>
      <w:r>
        <w:t>has sufficient knowledge, skills and judgment to engage in the kind of medical practice authorized by the certificate, and</w:t>
      </w:r>
    </w:p>
    <w:p w:rsidR="006B5768" w:rsidRDefault="006B5768" w:rsidP="006B5768">
      <w:pPr>
        <w:numPr>
          <w:ilvl w:val="1"/>
          <w:numId w:val="2"/>
        </w:numPr>
      </w:pPr>
      <w:proofErr w:type="gramStart"/>
      <w:r>
        <w:t>can</w:t>
      </w:r>
      <w:proofErr w:type="gramEnd"/>
      <w:r>
        <w:t xml:space="preserve"> communicate effectively and displays an appropriate</w:t>
      </w:r>
      <w:r w:rsidR="005041CF">
        <w:t>ly</w:t>
      </w:r>
      <w:r>
        <w:t xml:space="preserve"> professional attitude. </w:t>
      </w:r>
    </w:p>
    <w:p w:rsidR="006B5768" w:rsidRDefault="006B5768" w:rsidP="006B576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6"/>
      </w:tblGrid>
      <w:tr w:rsidR="006B5768" w:rsidTr="00EC5B87">
        <w:tc>
          <w:tcPr>
            <w:tcW w:w="10836" w:type="dxa"/>
          </w:tcPr>
          <w:p w:rsidR="006B5768" w:rsidRDefault="006B5768" w:rsidP="006B5768"/>
          <w:p w:rsidR="006B5768" w:rsidRDefault="006B5768" w:rsidP="006B5768">
            <w:r>
              <w:t>Name of Candidate: ______________________________________________________________________</w:t>
            </w:r>
          </w:p>
          <w:p w:rsidR="006B5768" w:rsidRPr="00EC5B87" w:rsidRDefault="006B5768" w:rsidP="006B5768">
            <w:pPr>
              <w:rPr>
                <w:b/>
                <w:sz w:val="18"/>
                <w:szCs w:val="18"/>
              </w:rPr>
            </w:pPr>
            <w:r>
              <w:t xml:space="preserve">CPSO Registration </w:t>
            </w:r>
            <w:proofErr w:type="gramStart"/>
            <w:r>
              <w:t># :</w:t>
            </w:r>
            <w:proofErr w:type="gramEnd"/>
            <w:r>
              <w:t xml:space="preserve"> ______________________</w:t>
            </w:r>
            <w:r w:rsidRPr="00EC5B87">
              <w:rPr>
                <w:b/>
                <w:sz w:val="18"/>
                <w:szCs w:val="18"/>
              </w:rPr>
              <w:t xml:space="preserve"> IMPORTANT ! Do not begin AVP without a valid CPSO Registration #</w:t>
            </w:r>
          </w:p>
          <w:p w:rsidR="006B5768" w:rsidRDefault="006B5768" w:rsidP="006B5768">
            <w:r w:rsidRPr="006B5768">
              <w:t>Obtained MD From:</w:t>
            </w:r>
            <w:r>
              <w:t xml:space="preserve"> _____________________________ Year: ____________ Country : _______________</w:t>
            </w:r>
          </w:p>
          <w:p w:rsidR="006B5768" w:rsidRDefault="006B5768" w:rsidP="006B5768">
            <w:smartTag w:uri="urn:schemas-microsoft-com:office:smarttags" w:element="place">
              <w:smartTag w:uri="urn:schemas-microsoft-com:office:smarttags" w:element="PlaceName">
                <w:r>
                  <w:t>Ontario</w:t>
                </w:r>
              </w:smartTag>
              <w:r>
                <w:t xml:space="preserve"> </w:t>
              </w:r>
              <w:smartTag w:uri="urn:schemas-microsoft-com:office:smarttags" w:element="PlaceName">
                <w:r>
                  <w:t>Medical</w:t>
                </w:r>
              </w:smartTag>
              <w:r>
                <w:t xml:space="preserve"> </w:t>
              </w:r>
              <w:smartTag w:uri="urn:schemas-microsoft-com:office:smarttags" w:element="PlaceType">
                <w:r>
                  <w:t>School</w:t>
                </w:r>
              </w:smartTag>
            </w:smartTag>
            <w:r>
              <w:t>: ___________________________________________________________________</w:t>
            </w:r>
          </w:p>
          <w:p w:rsidR="006B5768" w:rsidRDefault="006B5768" w:rsidP="006B5768">
            <w:r>
              <w:t>Supervisor: _____________________________________ Telephone: _______________________________</w:t>
            </w:r>
          </w:p>
          <w:p w:rsidR="006B5768" w:rsidRPr="006B5768" w:rsidRDefault="006B5768" w:rsidP="006B5768">
            <w:r w:rsidRPr="006B5768">
              <w:t xml:space="preserve">   </w:t>
            </w:r>
          </w:p>
        </w:tc>
      </w:tr>
    </w:tbl>
    <w:p w:rsidR="006B5768" w:rsidRDefault="006B5768" w:rsidP="006B5768"/>
    <w:p w:rsidR="006B5768" w:rsidRDefault="006B5768" w:rsidP="006B5768">
      <w:r>
        <w:t>---------------------------------------------</w:t>
      </w:r>
      <w:r w:rsidRPr="006B5768">
        <w:rPr>
          <w:b/>
        </w:rPr>
        <w:t>To be completed by the Assessors</w:t>
      </w:r>
      <w:r>
        <w:t>---------------------------------------------</w:t>
      </w:r>
    </w:p>
    <w:p w:rsidR="006B5768" w:rsidRDefault="006B5768" w:rsidP="006B5768"/>
    <w:p w:rsidR="006B5768" w:rsidRDefault="006B5768" w:rsidP="006B5768">
      <w:r>
        <w:t xml:space="preserve">Location and Dates of the Assessment Verification Period: </w:t>
      </w:r>
    </w:p>
    <w:p w:rsidR="006B5768" w:rsidRDefault="009466DE" w:rsidP="006B5768">
      <w:r>
        <w:t>Level of the AVP (PGY1 or PGY2+):</w:t>
      </w:r>
    </w:p>
    <w:p w:rsidR="006B5768" w:rsidRPr="006B5768" w:rsidRDefault="006B5768" w:rsidP="006B5768">
      <w:pPr>
        <w:rPr>
          <w:b/>
        </w:rPr>
      </w:pPr>
      <w:r w:rsidRPr="006B5768">
        <w:rPr>
          <w:b/>
        </w:rPr>
        <w:t>Department</w:t>
      </w:r>
      <w:r>
        <w:rPr>
          <w:b/>
        </w:rPr>
        <w:t>:</w:t>
      </w:r>
      <w:r w:rsidRPr="006B5768">
        <w:rPr>
          <w:b/>
        </w:rPr>
        <w:t xml:space="preserve"> </w:t>
      </w:r>
      <w:r w:rsidRPr="006B5768">
        <w:rPr>
          <w:b/>
        </w:rPr>
        <w:tab/>
      </w:r>
      <w:r w:rsidRPr="006B5768">
        <w:rPr>
          <w:b/>
        </w:rPr>
        <w:tab/>
      </w:r>
      <w:r w:rsidRPr="006B5768">
        <w:rPr>
          <w:b/>
        </w:rPr>
        <w:tab/>
        <w:t>Hospital</w:t>
      </w:r>
      <w:r>
        <w:rPr>
          <w:b/>
        </w:rPr>
        <w:t>:</w:t>
      </w:r>
      <w:r w:rsidRPr="006B5768">
        <w:rPr>
          <w:b/>
        </w:rPr>
        <w:t xml:space="preserve"> </w:t>
      </w:r>
      <w:r w:rsidRPr="006B5768">
        <w:rPr>
          <w:b/>
        </w:rPr>
        <w:tab/>
      </w:r>
      <w:r w:rsidRPr="006B5768">
        <w:rPr>
          <w:b/>
        </w:rPr>
        <w:tab/>
      </w:r>
      <w:r w:rsidRPr="006B5768">
        <w:rPr>
          <w:b/>
        </w:rPr>
        <w:tab/>
        <w:t>Dates</w:t>
      </w:r>
      <w:r>
        <w:rPr>
          <w:b/>
        </w:rPr>
        <w:t>:</w:t>
      </w:r>
      <w:r w:rsidRPr="006B5768">
        <w:rPr>
          <w:b/>
        </w:rPr>
        <w:t xml:space="preserve"> </w:t>
      </w:r>
      <w:r w:rsidRPr="006B5768">
        <w:rPr>
          <w:b/>
        </w:rPr>
        <w:tab/>
      </w:r>
      <w:r w:rsidRPr="006B5768">
        <w:rPr>
          <w:b/>
        </w:rPr>
        <w:tab/>
      </w:r>
      <w:r w:rsidRPr="006B5768">
        <w:rPr>
          <w:b/>
        </w:rPr>
        <w:tab/>
        <w:t>Duration in Weeks</w:t>
      </w:r>
      <w:r>
        <w:rPr>
          <w:b/>
        </w:rPr>
        <w:t xml:space="preserve">: </w:t>
      </w:r>
      <w:r w:rsidRPr="006B5768">
        <w:rPr>
          <w:b/>
        </w:rPr>
        <w:t xml:space="preserve"> </w:t>
      </w:r>
    </w:p>
    <w:p w:rsidR="006B5768" w:rsidRDefault="006B5768" w:rsidP="006B5768">
      <w:r>
        <w:t>________________       _______________________    ___________________    ______________________</w:t>
      </w:r>
    </w:p>
    <w:p w:rsidR="006B5768" w:rsidRDefault="006B5768" w:rsidP="006B5768">
      <w:r>
        <w:t>________________       _______________________    ___________________    ______________________</w:t>
      </w:r>
    </w:p>
    <w:p w:rsidR="006B5768" w:rsidRDefault="006B5768" w:rsidP="006B5768">
      <w:r>
        <w:t>________________       _______________________    ___________________    ______________________</w:t>
      </w:r>
    </w:p>
    <w:p w:rsidR="006B5768" w:rsidRDefault="006B5768" w:rsidP="006B5768">
      <w:r>
        <w:t>________________       _______________________    ___________________    ______________________</w:t>
      </w:r>
    </w:p>
    <w:p w:rsidR="006B5768" w:rsidRDefault="006B5768" w:rsidP="006B5768">
      <w:r>
        <w:t>________________       _______________________    ___________________    ______________________</w:t>
      </w:r>
    </w:p>
    <w:p w:rsidR="006B5768" w:rsidRDefault="006B5768" w:rsidP="006B5768">
      <w:pPr>
        <w:rPr>
          <w:sz w:val="20"/>
          <w:szCs w:val="20"/>
        </w:rPr>
      </w:pPr>
      <w:r>
        <w:tab/>
      </w:r>
      <w:r>
        <w:tab/>
      </w:r>
      <w:r>
        <w:tab/>
      </w:r>
      <w:r>
        <w:tab/>
      </w:r>
      <w:r>
        <w:tab/>
      </w:r>
      <w:r>
        <w:tab/>
      </w:r>
      <w:r>
        <w:tab/>
      </w:r>
      <w:r>
        <w:tab/>
      </w:r>
      <w:r>
        <w:tab/>
      </w:r>
      <w:r>
        <w:tab/>
      </w:r>
      <w:r>
        <w:tab/>
      </w:r>
      <w:r>
        <w:tab/>
      </w:r>
      <w:r>
        <w:tab/>
        <w:t xml:space="preserve">     </w:t>
      </w:r>
      <w:r w:rsidRPr="006B5768">
        <w:rPr>
          <w:sz w:val="20"/>
          <w:szCs w:val="20"/>
        </w:rPr>
        <w:t xml:space="preserve">Page 1 of 3 </w:t>
      </w:r>
    </w:p>
    <w:p w:rsidR="006B5768" w:rsidRDefault="006B5768" w:rsidP="006B5768">
      <w:pPr>
        <w:rPr>
          <w:sz w:val="20"/>
          <w:szCs w:val="20"/>
        </w:rPr>
      </w:pPr>
    </w:p>
    <w:p w:rsidR="006B5768" w:rsidRDefault="006B5768" w:rsidP="006B5768">
      <w:pPr>
        <w:rPr>
          <w:sz w:val="20"/>
          <w:szCs w:val="20"/>
        </w:rPr>
      </w:pPr>
    </w:p>
    <w:p w:rsidR="00AD4E16" w:rsidRDefault="00AD4E16" w:rsidP="006B5768">
      <w:r w:rsidRPr="00AD4E16">
        <w:t>Cumulative Summary Observed Assessments:</w:t>
      </w:r>
    </w:p>
    <w:p w:rsidR="00AD4E16" w:rsidRDefault="00AD4E16" w:rsidP="006B576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6"/>
        <w:gridCol w:w="1002"/>
        <w:gridCol w:w="1044"/>
        <w:gridCol w:w="1116"/>
        <w:gridCol w:w="1080"/>
        <w:gridCol w:w="900"/>
        <w:gridCol w:w="3060"/>
      </w:tblGrid>
      <w:tr w:rsidR="00AD4E16" w:rsidTr="00EC5B87">
        <w:tc>
          <w:tcPr>
            <w:tcW w:w="1806" w:type="dxa"/>
          </w:tcPr>
          <w:p w:rsidR="00AD4E16" w:rsidRDefault="00AD4E16" w:rsidP="006B5768"/>
        </w:tc>
        <w:tc>
          <w:tcPr>
            <w:tcW w:w="1002" w:type="dxa"/>
          </w:tcPr>
          <w:p w:rsidR="00AD4E16" w:rsidRPr="00EC5B87" w:rsidRDefault="00AD4E16" w:rsidP="00EC5B87">
            <w:pPr>
              <w:jc w:val="center"/>
              <w:rPr>
                <w:b/>
              </w:rPr>
            </w:pPr>
            <w:r w:rsidRPr="00EC5B87">
              <w:rPr>
                <w:b/>
              </w:rPr>
              <w:t>U</w:t>
            </w:r>
          </w:p>
        </w:tc>
        <w:tc>
          <w:tcPr>
            <w:tcW w:w="1044" w:type="dxa"/>
          </w:tcPr>
          <w:p w:rsidR="00AD4E16" w:rsidRPr="00EC5B87" w:rsidRDefault="00AD4E16" w:rsidP="00EC5B87">
            <w:pPr>
              <w:jc w:val="center"/>
              <w:rPr>
                <w:b/>
              </w:rPr>
            </w:pPr>
            <w:r w:rsidRPr="00EC5B87">
              <w:rPr>
                <w:b/>
              </w:rPr>
              <w:t>BE</w:t>
            </w:r>
          </w:p>
        </w:tc>
        <w:tc>
          <w:tcPr>
            <w:tcW w:w="1116" w:type="dxa"/>
          </w:tcPr>
          <w:p w:rsidR="00AD4E16" w:rsidRPr="00EC5B87" w:rsidRDefault="00AD4E16" w:rsidP="00EC5B87">
            <w:pPr>
              <w:jc w:val="center"/>
              <w:rPr>
                <w:b/>
              </w:rPr>
            </w:pPr>
            <w:r w:rsidRPr="00EC5B87">
              <w:rPr>
                <w:b/>
              </w:rPr>
              <w:t>ME</w:t>
            </w:r>
          </w:p>
        </w:tc>
        <w:tc>
          <w:tcPr>
            <w:tcW w:w="1080" w:type="dxa"/>
          </w:tcPr>
          <w:p w:rsidR="00AD4E16" w:rsidRPr="00EC5B87" w:rsidRDefault="00AD4E16" w:rsidP="00EC5B87">
            <w:pPr>
              <w:jc w:val="center"/>
              <w:rPr>
                <w:b/>
              </w:rPr>
            </w:pPr>
            <w:r w:rsidRPr="00EC5B87">
              <w:rPr>
                <w:b/>
              </w:rPr>
              <w:t>AE</w:t>
            </w:r>
          </w:p>
        </w:tc>
        <w:tc>
          <w:tcPr>
            <w:tcW w:w="900" w:type="dxa"/>
          </w:tcPr>
          <w:p w:rsidR="00AD4E16" w:rsidRPr="00EC5B87" w:rsidRDefault="00AD4E16" w:rsidP="00EC5B87">
            <w:pPr>
              <w:jc w:val="center"/>
              <w:rPr>
                <w:b/>
              </w:rPr>
            </w:pPr>
            <w:r w:rsidRPr="00EC5B87">
              <w:rPr>
                <w:b/>
              </w:rPr>
              <w:t>O</w:t>
            </w:r>
          </w:p>
        </w:tc>
        <w:tc>
          <w:tcPr>
            <w:tcW w:w="3060" w:type="dxa"/>
          </w:tcPr>
          <w:p w:rsidR="00AD4E16" w:rsidRPr="00EC5B87" w:rsidRDefault="00AD4E16" w:rsidP="00EC5B87">
            <w:pPr>
              <w:jc w:val="center"/>
              <w:rPr>
                <w:b/>
                <w:i/>
              </w:rPr>
            </w:pPr>
            <w:r w:rsidRPr="00EC5B87">
              <w:rPr>
                <w:b/>
                <w:i/>
              </w:rPr>
              <w:t>Legend</w:t>
            </w:r>
          </w:p>
        </w:tc>
      </w:tr>
      <w:tr w:rsidR="00AD4E16" w:rsidTr="00EC5B87">
        <w:tc>
          <w:tcPr>
            <w:tcW w:w="1806" w:type="dxa"/>
          </w:tcPr>
          <w:p w:rsidR="00AD4E16" w:rsidRDefault="00AD4E16" w:rsidP="006B5768">
            <w:r>
              <w:t>Clinical Skills</w:t>
            </w:r>
          </w:p>
        </w:tc>
        <w:tc>
          <w:tcPr>
            <w:tcW w:w="1002" w:type="dxa"/>
          </w:tcPr>
          <w:p w:rsidR="00AD4E16" w:rsidRDefault="00AD4E16" w:rsidP="006B5768"/>
        </w:tc>
        <w:tc>
          <w:tcPr>
            <w:tcW w:w="1044" w:type="dxa"/>
          </w:tcPr>
          <w:p w:rsidR="00AD4E16" w:rsidRDefault="00AD4E16" w:rsidP="006B5768"/>
        </w:tc>
        <w:tc>
          <w:tcPr>
            <w:tcW w:w="1116" w:type="dxa"/>
          </w:tcPr>
          <w:p w:rsidR="00AD4E16" w:rsidRDefault="00AD4E16" w:rsidP="006B5768"/>
        </w:tc>
        <w:tc>
          <w:tcPr>
            <w:tcW w:w="1080" w:type="dxa"/>
          </w:tcPr>
          <w:p w:rsidR="00AD4E16" w:rsidRDefault="00AD4E16" w:rsidP="006B5768"/>
        </w:tc>
        <w:tc>
          <w:tcPr>
            <w:tcW w:w="900" w:type="dxa"/>
          </w:tcPr>
          <w:p w:rsidR="00AD4E16" w:rsidRDefault="00AD4E16" w:rsidP="006B5768"/>
        </w:tc>
        <w:tc>
          <w:tcPr>
            <w:tcW w:w="3060" w:type="dxa"/>
          </w:tcPr>
          <w:p w:rsidR="00AD4E16" w:rsidRPr="00EC5B87" w:rsidRDefault="00AD4E16" w:rsidP="006B5768">
            <w:pPr>
              <w:rPr>
                <w:b/>
                <w:i/>
              </w:rPr>
            </w:pPr>
            <w:r w:rsidRPr="00EC5B87">
              <w:rPr>
                <w:b/>
                <w:i/>
              </w:rPr>
              <w:t xml:space="preserve">U – Unsatisfactory </w:t>
            </w:r>
          </w:p>
        </w:tc>
      </w:tr>
      <w:tr w:rsidR="00AD4E16" w:rsidTr="00EC5B87">
        <w:tc>
          <w:tcPr>
            <w:tcW w:w="1806" w:type="dxa"/>
          </w:tcPr>
          <w:p w:rsidR="00AD4E16" w:rsidRDefault="00AD4E16" w:rsidP="006B5768">
            <w:r>
              <w:t>Technical Skills</w:t>
            </w:r>
          </w:p>
        </w:tc>
        <w:tc>
          <w:tcPr>
            <w:tcW w:w="1002" w:type="dxa"/>
          </w:tcPr>
          <w:p w:rsidR="00AD4E16" w:rsidRDefault="00AD4E16" w:rsidP="006B5768"/>
        </w:tc>
        <w:tc>
          <w:tcPr>
            <w:tcW w:w="1044" w:type="dxa"/>
          </w:tcPr>
          <w:p w:rsidR="00AD4E16" w:rsidRDefault="00AD4E16" w:rsidP="006B5768"/>
        </w:tc>
        <w:tc>
          <w:tcPr>
            <w:tcW w:w="1116" w:type="dxa"/>
          </w:tcPr>
          <w:p w:rsidR="00AD4E16" w:rsidRDefault="00AD4E16" w:rsidP="006B5768"/>
        </w:tc>
        <w:tc>
          <w:tcPr>
            <w:tcW w:w="1080" w:type="dxa"/>
          </w:tcPr>
          <w:p w:rsidR="00AD4E16" w:rsidRDefault="00AD4E16" w:rsidP="006B5768"/>
        </w:tc>
        <w:tc>
          <w:tcPr>
            <w:tcW w:w="900" w:type="dxa"/>
          </w:tcPr>
          <w:p w:rsidR="00AD4E16" w:rsidRDefault="00AD4E16" w:rsidP="006B5768"/>
        </w:tc>
        <w:tc>
          <w:tcPr>
            <w:tcW w:w="3060" w:type="dxa"/>
          </w:tcPr>
          <w:p w:rsidR="00AD4E16" w:rsidRPr="00EC5B87" w:rsidRDefault="00AD4E16" w:rsidP="006B5768">
            <w:pPr>
              <w:rPr>
                <w:b/>
                <w:i/>
              </w:rPr>
            </w:pPr>
            <w:r w:rsidRPr="00EC5B87">
              <w:rPr>
                <w:b/>
                <w:i/>
              </w:rPr>
              <w:t xml:space="preserve">BE – Below Expectations </w:t>
            </w:r>
          </w:p>
        </w:tc>
      </w:tr>
      <w:tr w:rsidR="00AD4E16" w:rsidTr="00EC5B87">
        <w:tc>
          <w:tcPr>
            <w:tcW w:w="1806" w:type="dxa"/>
          </w:tcPr>
          <w:p w:rsidR="00AD4E16" w:rsidRDefault="00AD4E16" w:rsidP="006B5768">
            <w:r>
              <w:t xml:space="preserve">Knowledge and Judgement </w:t>
            </w:r>
          </w:p>
        </w:tc>
        <w:tc>
          <w:tcPr>
            <w:tcW w:w="1002" w:type="dxa"/>
          </w:tcPr>
          <w:p w:rsidR="00AD4E16" w:rsidRDefault="00AD4E16" w:rsidP="006B5768"/>
        </w:tc>
        <w:tc>
          <w:tcPr>
            <w:tcW w:w="1044" w:type="dxa"/>
          </w:tcPr>
          <w:p w:rsidR="00AD4E16" w:rsidRDefault="00AD4E16" w:rsidP="006B5768"/>
        </w:tc>
        <w:tc>
          <w:tcPr>
            <w:tcW w:w="1116" w:type="dxa"/>
          </w:tcPr>
          <w:p w:rsidR="00AD4E16" w:rsidRDefault="00AD4E16" w:rsidP="006B5768"/>
        </w:tc>
        <w:tc>
          <w:tcPr>
            <w:tcW w:w="1080" w:type="dxa"/>
          </w:tcPr>
          <w:p w:rsidR="00AD4E16" w:rsidRDefault="00AD4E16" w:rsidP="006B5768"/>
        </w:tc>
        <w:tc>
          <w:tcPr>
            <w:tcW w:w="900" w:type="dxa"/>
          </w:tcPr>
          <w:p w:rsidR="00AD4E16" w:rsidRDefault="00AD4E16" w:rsidP="006B5768"/>
        </w:tc>
        <w:tc>
          <w:tcPr>
            <w:tcW w:w="3060" w:type="dxa"/>
          </w:tcPr>
          <w:p w:rsidR="00AD4E16" w:rsidRPr="00EC5B87" w:rsidRDefault="00AD4E16" w:rsidP="006B5768">
            <w:pPr>
              <w:rPr>
                <w:b/>
                <w:i/>
              </w:rPr>
            </w:pPr>
            <w:r w:rsidRPr="00EC5B87">
              <w:rPr>
                <w:b/>
                <w:i/>
              </w:rPr>
              <w:t>ME – Meets Expectations</w:t>
            </w:r>
          </w:p>
        </w:tc>
      </w:tr>
      <w:tr w:rsidR="00AD4E16" w:rsidTr="00EC5B87">
        <w:tc>
          <w:tcPr>
            <w:tcW w:w="1806" w:type="dxa"/>
          </w:tcPr>
          <w:p w:rsidR="00AD4E16" w:rsidRDefault="00AD4E16" w:rsidP="006B5768">
            <w:r>
              <w:t>Communication Skills</w:t>
            </w:r>
          </w:p>
        </w:tc>
        <w:tc>
          <w:tcPr>
            <w:tcW w:w="1002" w:type="dxa"/>
          </w:tcPr>
          <w:p w:rsidR="00AD4E16" w:rsidRDefault="00AD4E16" w:rsidP="006B5768"/>
        </w:tc>
        <w:tc>
          <w:tcPr>
            <w:tcW w:w="1044" w:type="dxa"/>
          </w:tcPr>
          <w:p w:rsidR="00AD4E16" w:rsidRDefault="00AD4E16" w:rsidP="006B5768"/>
        </w:tc>
        <w:tc>
          <w:tcPr>
            <w:tcW w:w="1116" w:type="dxa"/>
          </w:tcPr>
          <w:p w:rsidR="00AD4E16" w:rsidRDefault="00AD4E16" w:rsidP="006B5768"/>
        </w:tc>
        <w:tc>
          <w:tcPr>
            <w:tcW w:w="1080" w:type="dxa"/>
          </w:tcPr>
          <w:p w:rsidR="00AD4E16" w:rsidRDefault="00AD4E16" w:rsidP="006B5768"/>
        </w:tc>
        <w:tc>
          <w:tcPr>
            <w:tcW w:w="900" w:type="dxa"/>
          </w:tcPr>
          <w:p w:rsidR="00AD4E16" w:rsidRDefault="00AD4E16" w:rsidP="006B5768"/>
        </w:tc>
        <w:tc>
          <w:tcPr>
            <w:tcW w:w="3060" w:type="dxa"/>
          </w:tcPr>
          <w:p w:rsidR="00AD4E16" w:rsidRPr="00EC5B87" w:rsidRDefault="00AD4E16" w:rsidP="006B5768">
            <w:pPr>
              <w:rPr>
                <w:b/>
                <w:i/>
              </w:rPr>
            </w:pPr>
            <w:r w:rsidRPr="00EC5B87">
              <w:rPr>
                <w:b/>
                <w:i/>
              </w:rPr>
              <w:t xml:space="preserve">AE – Above Expectations </w:t>
            </w:r>
          </w:p>
        </w:tc>
      </w:tr>
      <w:tr w:rsidR="00AD4E16" w:rsidTr="00EC5B87">
        <w:tc>
          <w:tcPr>
            <w:tcW w:w="1806" w:type="dxa"/>
          </w:tcPr>
          <w:p w:rsidR="00AD4E16" w:rsidRDefault="00AD4E16" w:rsidP="006B5768">
            <w:r>
              <w:t xml:space="preserve">Professional Attitudes </w:t>
            </w:r>
          </w:p>
        </w:tc>
        <w:tc>
          <w:tcPr>
            <w:tcW w:w="1002" w:type="dxa"/>
          </w:tcPr>
          <w:p w:rsidR="00AD4E16" w:rsidRDefault="00AD4E16" w:rsidP="006B5768"/>
        </w:tc>
        <w:tc>
          <w:tcPr>
            <w:tcW w:w="1044" w:type="dxa"/>
          </w:tcPr>
          <w:p w:rsidR="00AD4E16" w:rsidRDefault="00AD4E16" w:rsidP="006B5768"/>
        </w:tc>
        <w:tc>
          <w:tcPr>
            <w:tcW w:w="1116" w:type="dxa"/>
          </w:tcPr>
          <w:p w:rsidR="00AD4E16" w:rsidRDefault="00AD4E16" w:rsidP="006B5768"/>
        </w:tc>
        <w:tc>
          <w:tcPr>
            <w:tcW w:w="1080" w:type="dxa"/>
          </w:tcPr>
          <w:p w:rsidR="00AD4E16" w:rsidRDefault="00AD4E16" w:rsidP="006B5768"/>
        </w:tc>
        <w:tc>
          <w:tcPr>
            <w:tcW w:w="900" w:type="dxa"/>
          </w:tcPr>
          <w:p w:rsidR="00AD4E16" w:rsidRDefault="00AD4E16" w:rsidP="006B5768"/>
        </w:tc>
        <w:tc>
          <w:tcPr>
            <w:tcW w:w="3060" w:type="dxa"/>
          </w:tcPr>
          <w:p w:rsidR="00AD4E16" w:rsidRPr="00EC5B87" w:rsidRDefault="00AD4E16" w:rsidP="006B5768">
            <w:pPr>
              <w:rPr>
                <w:b/>
                <w:i/>
              </w:rPr>
            </w:pPr>
            <w:r w:rsidRPr="00EC5B87">
              <w:rPr>
                <w:b/>
                <w:i/>
              </w:rPr>
              <w:t xml:space="preserve">O – Outstanding </w:t>
            </w:r>
          </w:p>
        </w:tc>
      </w:tr>
    </w:tbl>
    <w:p w:rsidR="00AD4E16" w:rsidRPr="00AD4E16" w:rsidRDefault="00AD4E16" w:rsidP="006B5768"/>
    <w:p w:rsidR="00AD4E16" w:rsidRDefault="00AD4E16" w:rsidP="006B5768">
      <w:r>
        <w:t xml:space="preserve">Has the assessment of the candidate included assessment of the candidate’s basic </w:t>
      </w:r>
      <w:r w:rsidR="00866A2D">
        <w:t xml:space="preserve">skills </w:t>
      </w:r>
      <w:r>
        <w:t xml:space="preserve">appropriate for practice in the discipline in which the candidate is seeking postgraduate education? </w:t>
      </w:r>
    </w:p>
    <w:p w:rsidR="00AD4E16" w:rsidRDefault="00AD4E16" w:rsidP="006B5768">
      <w:r>
        <w:tab/>
      </w:r>
    </w:p>
    <w:p w:rsidR="00AD4E16" w:rsidRDefault="00AD4E16" w:rsidP="006B5768">
      <w:r>
        <w:tab/>
      </w:r>
      <w:r>
        <w:tab/>
      </w:r>
      <w:r>
        <w:tab/>
        <w:t>YES: _________________</w:t>
      </w:r>
      <w:r>
        <w:tab/>
      </w:r>
      <w:r>
        <w:tab/>
      </w:r>
      <w:r>
        <w:tab/>
        <w:t>NO:</w:t>
      </w:r>
      <w:r w:rsidRPr="00AD4E16">
        <w:t xml:space="preserve"> </w:t>
      </w:r>
      <w:r>
        <w:t>_________________</w:t>
      </w:r>
    </w:p>
    <w:p w:rsidR="00AD4E16" w:rsidRDefault="00AD4E16" w:rsidP="006B5768"/>
    <w:p w:rsidR="00AD4E16" w:rsidRPr="00AD4E16" w:rsidRDefault="00AD4E16" w:rsidP="006B5768">
      <w:r>
        <w:t xml:space="preserve">Has the assessment of the candidate included assessment of the candidate’s ability to demonstrate receptive and productive fluency in one of the official languages of </w:t>
      </w:r>
      <w:smartTag w:uri="urn:schemas-microsoft-com:office:smarttags" w:element="State">
        <w:smartTag w:uri="urn:schemas-microsoft-com:office:smarttags" w:element="place">
          <w:r>
            <w:t>Ontario</w:t>
          </w:r>
        </w:smartTag>
      </w:smartTag>
      <w:r>
        <w:t xml:space="preserve"> sufficient for safe and effective medical practice in the residency program? </w:t>
      </w:r>
    </w:p>
    <w:p w:rsidR="00AD4E16" w:rsidRDefault="00AD4E16" w:rsidP="006B5768">
      <w:pPr>
        <w:rPr>
          <w:sz w:val="20"/>
          <w:szCs w:val="20"/>
        </w:rPr>
      </w:pPr>
    </w:p>
    <w:p w:rsidR="00AD4E16" w:rsidRDefault="00AD4E16" w:rsidP="00AD4E16">
      <w:pPr>
        <w:ind w:left="1440" w:firstLine="720"/>
      </w:pPr>
      <w:r>
        <w:t>YES: _________________</w:t>
      </w:r>
      <w:r>
        <w:tab/>
      </w:r>
      <w:r>
        <w:tab/>
      </w:r>
      <w:r>
        <w:tab/>
        <w:t>NO:</w:t>
      </w:r>
      <w:r w:rsidRPr="00AD4E16">
        <w:t xml:space="preserve"> </w:t>
      </w:r>
      <w:r>
        <w:t>_________________</w:t>
      </w:r>
    </w:p>
    <w:p w:rsidR="00AD4E16" w:rsidRDefault="00AD4E16" w:rsidP="00AD4E16"/>
    <w:p w:rsidR="00AD4E16" w:rsidRDefault="00AD4E16" w:rsidP="00AD4E16">
      <w:r>
        <w:t xml:space="preserve">Has the candidate successfully completed the Assessment Verification Period? </w:t>
      </w:r>
    </w:p>
    <w:p w:rsidR="00AD4E16" w:rsidRDefault="00AD4E16" w:rsidP="00AD4E16"/>
    <w:p w:rsidR="00AD4E16" w:rsidRDefault="00AD4E16" w:rsidP="00AD4E16">
      <w:r>
        <w:tab/>
      </w:r>
      <w:r>
        <w:tab/>
      </w:r>
      <w:r>
        <w:tab/>
        <w:t>YES: _________________</w:t>
      </w:r>
      <w:r>
        <w:tab/>
      </w:r>
      <w:r>
        <w:tab/>
      </w:r>
      <w:r>
        <w:tab/>
        <w:t>NO:</w:t>
      </w:r>
      <w:r w:rsidRPr="00AD4E16">
        <w:t xml:space="preserve"> </w:t>
      </w:r>
      <w:r>
        <w:t>_________________</w:t>
      </w:r>
    </w:p>
    <w:p w:rsidR="00AD4E16" w:rsidRDefault="00AD4E16" w:rsidP="00AD4E16"/>
    <w:p w:rsidR="00AD4E16" w:rsidRDefault="00AD4E16" w:rsidP="00AD4E16">
      <w:r>
        <w:t>Supervisor’s comments</w:t>
      </w:r>
      <w:r w:rsidR="007A7F49">
        <w:t xml:space="preserve"> (please print clearly)</w:t>
      </w:r>
      <w:r>
        <w:t xml:space="preserve">: </w:t>
      </w:r>
    </w:p>
    <w:p w:rsidR="00AD4E16" w:rsidRPr="00AD4E16" w:rsidRDefault="00AD4E16" w:rsidP="00AD4E16">
      <w:pPr>
        <w:rPr>
          <w:sz w:val="28"/>
          <w:szCs w:val="28"/>
        </w:rPr>
      </w:pPr>
      <w:r w:rsidRPr="00AD4E16">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_______________________</w:t>
      </w:r>
    </w:p>
    <w:p w:rsidR="00AD4E16" w:rsidRDefault="00AD4E16" w:rsidP="00AD4E16"/>
    <w:p w:rsidR="00AD4E16" w:rsidRDefault="00AD4E16" w:rsidP="00AD4E16"/>
    <w:p w:rsidR="00AD4E16" w:rsidRDefault="00D01C47" w:rsidP="00AD4E16">
      <w:r>
        <w:t>_______________________       ________________________________    ____________________</w:t>
      </w:r>
    </w:p>
    <w:p w:rsidR="00AD4E16" w:rsidRPr="00D01C47" w:rsidRDefault="00D01C47" w:rsidP="00AD4E16">
      <w:pPr>
        <w:rPr>
          <w:i/>
        </w:rPr>
      </w:pPr>
      <w:r w:rsidRPr="00D01C47">
        <w:rPr>
          <w:i/>
        </w:rPr>
        <w:t xml:space="preserve">Name of Supervisor </w:t>
      </w:r>
      <w:r w:rsidRPr="00D01C47">
        <w:rPr>
          <w:i/>
        </w:rPr>
        <w:tab/>
      </w:r>
      <w:r w:rsidRPr="00D01C47">
        <w:rPr>
          <w:i/>
        </w:rPr>
        <w:tab/>
        <w:t xml:space="preserve">     Signature of Supervisor </w:t>
      </w:r>
      <w:r w:rsidRPr="00D01C47">
        <w:rPr>
          <w:i/>
        </w:rPr>
        <w:tab/>
      </w:r>
      <w:r w:rsidRPr="00D01C47">
        <w:rPr>
          <w:i/>
        </w:rPr>
        <w:tab/>
      </w:r>
      <w:r w:rsidRPr="00D01C47">
        <w:rPr>
          <w:i/>
        </w:rPr>
        <w:tab/>
        <w:t xml:space="preserve"> Date </w:t>
      </w:r>
    </w:p>
    <w:p w:rsidR="00AD4E16" w:rsidRDefault="00AD4E16" w:rsidP="00AD4E16"/>
    <w:p w:rsidR="00D01C47" w:rsidRDefault="00D01C47" w:rsidP="00D01C47">
      <w:r>
        <w:t>_______________________       ________________________________    ____________________</w:t>
      </w:r>
    </w:p>
    <w:p w:rsidR="00D01C47" w:rsidRPr="00D01C47" w:rsidRDefault="00D01C47" w:rsidP="00D01C47">
      <w:pPr>
        <w:rPr>
          <w:i/>
        </w:rPr>
      </w:pPr>
      <w:r w:rsidRPr="00D01C47">
        <w:rPr>
          <w:i/>
        </w:rPr>
        <w:t xml:space="preserve">Name of </w:t>
      </w:r>
      <w:r w:rsidR="005041CF">
        <w:rPr>
          <w:i/>
        </w:rPr>
        <w:t xml:space="preserve">Program Director  </w:t>
      </w:r>
      <w:r w:rsidR="005041CF">
        <w:rPr>
          <w:i/>
        </w:rPr>
        <w:tab/>
      </w:r>
      <w:r w:rsidRPr="00D01C47">
        <w:rPr>
          <w:i/>
        </w:rPr>
        <w:t xml:space="preserve">    Signature of</w:t>
      </w:r>
      <w:r w:rsidR="005041CF">
        <w:rPr>
          <w:i/>
        </w:rPr>
        <w:t xml:space="preserve"> Program Director </w:t>
      </w:r>
      <w:r w:rsidRPr="00D01C47">
        <w:rPr>
          <w:i/>
        </w:rPr>
        <w:tab/>
      </w:r>
      <w:r w:rsidRPr="00D01C47">
        <w:rPr>
          <w:i/>
        </w:rPr>
        <w:tab/>
        <w:t xml:space="preserve"> Date </w:t>
      </w:r>
    </w:p>
    <w:p w:rsidR="00AD4E16" w:rsidRDefault="00AD4E16" w:rsidP="006B5768">
      <w:pPr>
        <w:rPr>
          <w:sz w:val="20"/>
          <w:szCs w:val="20"/>
        </w:rPr>
      </w:pPr>
    </w:p>
    <w:p w:rsidR="00AD4E16" w:rsidRDefault="00D01C47" w:rsidP="006B5768">
      <w:pPr>
        <w:rPr>
          <w:sz w:val="20"/>
          <w:szCs w:val="20"/>
        </w:rPr>
      </w:pPr>
      <w:r>
        <w:rPr>
          <w:sz w:val="20"/>
          <w:szCs w:val="20"/>
        </w:rPr>
        <w:t>_____________________________________________                ______________________________</w:t>
      </w:r>
    </w:p>
    <w:p w:rsidR="00D01C47" w:rsidRDefault="00D01C47" w:rsidP="006B5768">
      <w:pPr>
        <w:rPr>
          <w:i/>
        </w:rPr>
      </w:pPr>
      <w:r w:rsidRPr="00D01C47">
        <w:rPr>
          <w:i/>
        </w:rPr>
        <w:t xml:space="preserve">Signature of Dean of Postgraduate Education            </w:t>
      </w:r>
      <w:r>
        <w:rPr>
          <w:i/>
        </w:rPr>
        <w:t xml:space="preserve"> </w:t>
      </w:r>
      <w:r w:rsidRPr="00D01C47">
        <w:rPr>
          <w:i/>
        </w:rPr>
        <w:t xml:space="preserve"> Date </w:t>
      </w:r>
    </w:p>
    <w:p w:rsidR="00D01C47" w:rsidRDefault="00D01C47" w:rsidP="00D01C47">
      <w:pPr>
        <w:ind w:left="9360"/>
        <w:rPr>
          <w:sz w:val="20"/>
          <w:szCs w:val="20"/>
        </w:rPr>
      </w:pPr>
      <w:r>
        <w:rPr>
          <w:sz w:val="20"/>
          <w:szCs w:val="20"/>
        </w:rPr>
        <w:t xml:space="preserve">       </w:t>
      </w:r>
      <w:r w:rsidRPr="00D01C47">
        <w:rPr>
          <w:sz w:val="20"/>
          <w:szCs w:val="20"/>
        </w:rPr>
        <w:t xml:space="preserve">Page 2 of 3 </w:t>
      </w:r>
    </w:p>
    <w:p w:rsidR="00D01C47" w:rsidRDefault="00D01C47" w:rsidP="00D01C47">
      <w:pPr>
        <w:ind w:left="9360"/>
        <w:rPr>
          <w:sz w:val="20"/>
          <w:szCs w:val="20"/>
        </w:rPr>
      </w:pPr>
    </w:p>
    <w:p w:rsidR="00D01C47" w:rsidRDefault="00D01C47" w:rsidP="00D01C47">
      <w:pPr>
        <w:ind w:left="9360"/>
        <w:rPr>
          <w:sz w:val="20"/>
          <w:szCs w:val="20"/>
        </w:rPr>
      </w:pPr>
    </w:p>
    <w:p w:rsidR="00FB2F94" w:rsidRDefault="00FB2F94" w:rsidP="00D01C47">
      <w:pPr>
        <w:ind w:left="9360"/>
        <w:rPr>
          <w:sz w:val="20"/>
          <w:szCs w:val="20"/>
        </w:rPr>
      </w:pPr>
    </w:p>
    <w:p w:rsidR="00FB2F94" w:rsidRDefault="00FB2F94" w:rsidP="00D01C47">
      <w:pPr>
        <w:ind w:left="9360"/>
        <w:rPr>
          <w:sz w:val="20"/>
          <w:szCs w:val="20"/>
        </w:rPr>
      </w:pPr>
    </w:p>
    <w:p w:rsidR="00D01C47" w:rsidRDefault="00D01C47" w:rsidP="00D01C47">
      <w:pPr>
        <w:ind w:left="360"/>
        <w:rPr>
          <w:sz w:val="20"/>
          <w:szCs w:val="20"/>
        </w:rPr>
      </w:pPr>
      <w:r>
        <w:rPr>
          <w:sz w:val="20"/>
          <w:szCs w:val="20"/>
        </w:rPr>
        <w:t>------------------------------------------------------</w:t>
      </w:r>
      <w:r w:rsidRPr="00D01C47">
        <w:rPr>
          <w:b/>
          <w:sz w:val="20"/>
          <w:szCs w:val="20"/>
        </w:rPr>
        <w:t>To be completed by the Candidate</w:t>
      </w:r>
      <w:r>
        <w:rPr>
          <w:sz w:val="20"/>
          <w:szCs w:val="20"/>
        </w:rPr>
        <w:t xml:space="preserve"> -------------------------------------------------------</w:t>
      </w:r>
    </w:p>
    <w:p w:rsidR="00D01C47" w:rsidRDefault="00D01C47" w:rsidP="00D01C47">
      <w:pPr>
        <w:ind w:left="360"/>
        <w:rPr>
          <w:sz w:val="20"/>
          <w:szCs w:val="20"/>
        </w:rPr>
      </w:pPr>
    </w:p>
    <w:p w:rsidR="00866A2D" w:rsidRDefault="00D01C47" w:rsidP="00D01C47">
      <w:pPr>
        <w:ind w:left="360"/>
      </w:pPr>
      <w:r w:rsidRPr="00D01C47">
        <w:t>By providing my signature below, I attest that I have read this assessment</w:t>
      </w:r>
      <w:r w:rsidR="00866A2D">
        <w:t xml:space="preserve"> and </w:t>
      </w:r>
      <w:r w:rsidR="00F00B60">
        <w:t xml:space="preserve">understand that </w:t>
      </w:r>
      <w:r w:rsidR="00866A2D">
        <w:t xml:space="preserve">the results will be distributed as </w:t>
      </w:r>
      <w:r w:rsidR="00F00B60">
        <w:t xml:space="preserve">follows.  The Postgraduate Office should forward copies of this evaluation </w:t>
      </w:r>
      <w:r w:rsidR="002E5C42">
        <w:t>to</w:t>
      </w:r>
      <w:r w:rsidR="00F00B60">
        <w:t xml:space="preserve"> the CPSO and </w:t>
      </w:r>
      <w:r w:rsidR="00570DE0">
        <w:t>to the Touchstone Institute.</w:t>
      </w:r>
      <w:r w:rsidR="007A7F49" w:rsidDel="00F00B60">
        <w:t xml:space="preserve"> </w:t>
      </w:r>
    </w:p>
    <w:p w:rsidR="00866A2D" w:rsidRDefault="00866A2D" w:rsidP="00D01C47">
      <w:pPr>
        <w:ind w:left="360"/>
      </w:pPr>
      <w:r>
        <w:t xml:space="preserve"> </w:t>
      </w:r>
    </w:p>
    <w:p w:rsidR="00D01C47" w:rsidRDefault="00D01C47" w:rsidP="00D01C47">
      <w:pPr>
        <w:ind w:left="360"/>
      </w:pPr>
      <w:r w:rsidRPr="00D01C47">
        <w:t>My comments</w:t>
      </w:r>
      <w:r w:rsidR="007A7F49">
        <w:t xml:space="preserve"> (please print clearly)</w:t>
      </w:r>
      <w:r w:rsidRPr="00D01C47">
        <w:t>:</w:t>
      </w:r>
    </w:p>
    <w:p w:rsidR="00D01C47" w:rsidRPr="00AD4E16" w:rsidRDefault="00D01C47" w:rsidP="00D01C47">
      <w:pPr>
        <w:rPr>
          <w:sz w:val="28"/>
          <w:szCs w:val="28"/>
        </w:rPr>
      </w:pPr>
      <w:r w:rsidRPr="00AD4E16">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01C47" w:rsidRDefault="00D01C47" w:rsidP="00D01C47">
      <w:pPr>
        <w:ind w:left="360"/>
      </w:pPr>
    </w:p>
    <w:p w:rsidR="00D01C47" w:rsidRDefault="00D01C47" w:rsidP="00D01C47">
      <w:pPr>
        <w:ind w:left="360"/>
      </w:pPr>
    </w:p>
    <w:p w:rsidR="00D01C47" w:rsidRDefault="00D01C47" w:rsidP="004A0ABC">
      <w:r>
        <w:t>_________________________             __________________________</w:t>
      </w:r>
    </w:p>
    <w:p w:rsidR="00D01C47" w:rsidRPr="00D01C47" w:rsidRDefault="00D01C47" w:rsidP="00D01C47">
      <w:pPr>
        <w:pBdr>
          <w:bottom w:val="double" w:sz="4" w:space="15" w:color="auto"/>
        </w:pBdr>
      </w:pPr>
      <w:r w:rsidRPr="00D01C47">
        <w:rPr>
          <w:i/>
        </w:rPr>
        <w:t>Candidate’s Signature</w:t>
      </w:r>
      <w:r w:rsidRPr="00D01C47">
        <w:rPr>
          <w:i/>
        </w:rPr>
        <w:tab/>
      </w:r>
      <w:r w:rsidRPr="00D01C47">
        <w:rPr>
          <w:i/>
        </w:rPr>
        <w:tab/>
        <w:t xml:space="preserve">         Date</w:t>
      </w:r>
    </w:p>
    <w:p w:rsidR="00D01C47" w:rsidRDefault="00D01C47" w:rsidP="00D01C47">
      <w:pPr>
        <w:rPr>
          <w:i/>
        </w:rPr>
      </w:pPr>
    </w:p>
    <w:p w:rsidR="007A7F49" w:rsidRPr="00C70FA6" w:rsidRDefault="00D01C47" w:rsidP="00D01C47">
      <w:pPr>
        <w:rPr>
          <w:sz w:val="20"/>
          <w:szCs w:val="20"/>
        </w:rPr>
      </w:pPr>
      <w:r w:rsidRPr="00C70FA6">
        <w:rPr>
          <w:sz w:val="20"/>
          <w:szCs w:val="20"/>
          <w:u w:val="single"/>
        </w:rPr>
        <w:t>Important notes to the assessors and the candidate</w:t>
      </w:r>
      <w:r w:rsidRPr="00C70FA6">
        <w:rPr>
          <w:sz w:val="20"/>
          <w:szCs w:val="20"/>
        </w:rPr>
        <w:t>:</w:t>
      </w:r>
    </w:p>
    <w:p w:rsidR="00D01C47" w:rsidRPr="00C70FA6" w:rsidRDefault="00D01C47" w:rsidP="00D01C47">
      <w:pPr>
        <w:rPr>
          <w:sz w:val="20"/>
          <w:szCs w:val="20"/>
        </w:rPr>
      </w:pPr>
    </w:p>
    <w:p w:rsidR="00F00B60" w:rsidRPr="00C70FA6" w:rsidRDefault="00D01C47" w:rsidP="00F00B60">
      <w:pPr>
        <w:numPr>
          <w:ilvl w:val="0"/>
          <w:numId w:val="3"/>
        </w:numPr>
        <w:rPr>
          <w:sz w:val="20"/>
          <w:szCs w:val="20"/>
        </w:rPr>
      </w:pPr>
      <w:r w:rsidRPr="00C70FA6">
        <w:rPr>
          <w:sz w:val="20"/>
          <w:szCs w:val="20"/>
        </w:rPr>
        <w:t xml:space="preserve">Once completed, this form must be sent </w:t>
      </w:r>
      <w:r w:rsidRPr="00C70FA6">
        <w:rPr>
          <w:b/>
          <w:sz w:val="20"/>
          <w:szCs w:val="20"/>
        </w:rPr>
        <w:t>immediately</w:t>
      </w:r>
      <w:r w:rsidRPr="00C70FA6">
        <w:rPr>
          <w:sz w:val="20"/>
          <w:szCs w:val="20"/>
        </w:rPr>
        <w:t xml:space="preserve"> to the Postgraduate Office for </w:t>
      </w:r>
      <w:r w:rsidR="00F00B60">
        <w:rPr>
          <w:sz w:val="20"/>
          <w:szCs w:val="20"/>
        </w:rPr>
        <w:t xml:space="preserve">PG </w:t>
      </w:r>
      <w:r w:rsidRPr="00C70FA6">
        <w:rPr>
          <w:sz w:val="20"/>
          <w:szCs w:val="20"/>
        </w:rPr>
        <w:t xml:space="preserve">Dean’s signature. The Postgraduate Office will forward the form to the College for processing. </w:t>
      </w:r>
      <w:r w:rsidR="00F00B60">
        <w:rPr>
          <w:sz w:val="20"/>
          <w:szCs w:val="20"/>
        </w:rPr>
        <w:t xml:space="preserve">To ensure the CPSO has sufficient time to process the change from AVP to the full Postgraduate license, the Program Director must postdate their sign-off by at least 7 days. </w:t>
      </w:r>
    </w:p>
    <w:p w:rsidR="00D01C47" w:rsidRPr="00C70FA6" w:rsidRDefault="00D01C47" w:rsidP="00D01C47">
      <w:pPr>
        <w:ind w:left="360"/>
        <w:rPr>
          <w:sz w:val="20"/>
          <w:szCs w:val="20"/>
        </w:rPr>
      </w:pPr>
    </w:p>
    <w:p w:rsidR="00D01C47" w:rsidRPr="00C70FA6" w:rsidRDefault="00D01C47" w:rsidP="00D01C47">
      <w:pPr>
        <w:numPr>
          <w:ilvl w:val="0"/>
          <w:numId w:val="3"/>
        </w:numPr>
        <w:rPr>
          <w:sz w:val="20"/>
          <w:szCs w:val="20"/>
        </w:rPr>
      </w:pPr>
      <w:r w:rsidRPr="00C70FA6">
        <w:rPr>
          <w:b/>
          <w:sz w:val="20"/>
          <w:szCs w:val="20"/>
        </w:rPr>
        <w:t>Upon completion of the AVP</w:t>
      </w:r>
      <w:r w:rsidR="00F00B60">
        <w:rPr>
          <w:b/>
          <w:sz w:val="20"/>
          <w:szCs w:val="20"/>
        </w:rPr>
        <w:t xml:space="preserve"> or upon date of Program Director sign-off</w:t>
      </w:r>
      <w:r w:rsidRPr="00C70FA6">
        <w:rPr>
          <w:b/>
          <w:sz w:val="20"/>
          <w:szCs w:val="20"/>
        </w:rPr>
        <w:t>, the candidate must cease practicing</w:t>
      </w:r>
      <w:r w:rsidRPr="00C70FA6">
        <w:rPr>
          <w:sz w:val="20"/>
          <w:szCs w:val="20"/>
        </w:rPr>
        <w:t xml:space="preserve">. The candidate may resume practice only when the College has issued a Postgraduate Education certificate of registration. Candidate must call the College’s Registration Department to confirm issuance of the certificate: (416) 967 – 2617, extension 221. </w:t>
      </w:r>
    </w:p>
    <w:p w:rsidR="00D01C47" w:rsidRPr="00C70FA6" w:rsidRDefault="00D01C47" w:rsidP="00D01C47">
      <w:pPr>
        <w:rPr>
          <w:sz w:val="20"/>
          <w:szCs w:val="20"/>
        </w:rPr>
      </w:pPr>
    </w:p>
    <w:p w:rsidR="00D01C47" w:rsidRPr="00C70FA6" w:rsidRDefault="00D01C47" w:rsidP="00D01C47">
      <w:pPr>
        <w:numPr>
          <w:ilvl w:val="0"/>
          <w:numId w:val="3"/>
        </w:numPr>
        <w:rPr>
          <w:sz w:val="20"/>
          <w:szCs w:val="20"/>
        </w:rPr>
      </w:pPr>
      <w:r w:rsidRPr="00C70FA6">
        <w:rPr>
          <w:sz w:val="20"/>
          <w:szCs w:val="20"/>
        </w:rPr>
        <w:t xml:space="preserve">If the candidate is successful in the AVP, s/he will continue at the current level of postgraduate training. </w:t>
      </w:r>
    </w:p>
    <w:p w:rsidR="00D01C47" w:rsidRPr="00C70FA6" w:rsidRDefault="00D01C47" w:rsidP="00D01C47">
      <w:pPr>
        <w:rPr>
          <w:sz w:val="20"/>
          <w:szCs w:val="20"/>
        </w:rPr>
      </w:pPr>
    </w:p>
    <w:p w:rsidR="00D01C47" w:rsidRDefault="00D01C47" w:rsidP="00D01C47">
      <w:pPr>
        <w:numPr>
          <w:ilvl w:val="0"/>
          <w:numId w:val="3"/>
        </w:numPr>
        <w:rPr>
          <w:sz w:val="20"/>
          <w:szCs w:val="20"/>
        </w:rPr>
      </w:pPr>
      <w:r w:rsidRPr="00C70FA6">
        <w:rPr>
          <w:sz w:val="20"/>
          <w:szCs w:val="20"/>
        </w:rPr>
        <w:t xml:space="preserve">If the candidate is not successful in the AVP, s/he will not be permitted to continue on and will be dismissed from the program. </w:t>
      </w:r>
    </w:p>
    <w:p w:rsidR="007A7F49" w:rsidRDefault="007A7F49" w:rsidP="007A7F49">
      <w:pPr>
        <w:rPr>
          <w:sz w:val="20"/>
          <w:szCs w:val="20"/>
        </w:rPr>
      </w:pPr>
    </w:p>
    <w:p w:rsidR="007A7F49" w:rsidRPr="00C70FA6" w:rsidRDefault="007A7F49" w:rsidP="00D01C47">
      <w:pPr>
        <w:numPr>
          <w:ilvl w:val="0"/>
          <w:numId w:val="3"/>
        </w:numPr>
        <w:rPr>
          <w:sz w:val="20"/>
          <w:szCs w:val="20"/>
        </w:rPr>
      </w:pPr>
      <w:r>
        <w:rPr>
          <w:sz w:val="20"/>
          <w:szCs w:val="20"/>
        </w:rPr>
        <w:t>Ensure all writing on form is legible.  Illegible writing may result in delays in processing this form at all levels</w:t>
      </w:r>
      <w:r w:rsidR="002E471A">
        <w:rPr>
          <w:sz w:val="20"/>
          <w:szCs w:val="20"/>
        </w:rPr>
        <w:t xml:space="preserve"> and therefore a delay in commencing and/or continuing training.</w:t>
      </w:r>
    </w:p>
    <w:p w:rsidR="00D01C47" w:rsidRPr="00C70FA6" w:rsidRDefault="00D01C47" w:rsidP="00D01C47">
      <w:pPr>
        <w:rPr>
          <w:sz w:val="20"/>
          <w:szCs w:val="20"/>
        </w:rPr>
      </w:pPr>
    </w:p>
    <w:p w:rsidR="00D01C47" w:rsidRDefault="00D01C47" w:rsidP="00323876">
      <w:pPr>
        <w:numPr>
          <w:ilvl w:val="0"/>
          <w:numId w:val="3"/>
        </w:numPr>
        <w:rPr>
          <w:sz w:val="20"/>
          <w:szCs w:val="20"/>
        </w:rPr>
      </w:pPr>
      <w:r w:rsidRPr="00C70FA6">
        <w:rPr>
          <w:sz w:val="20"/>
          <w:szCs w:val="20"/>
        </w:rPr>
        <w:t>Before the candidate begins his or her AVP, s/he must have received from the College an educational certificate for AVP or been advised by the College’s Registration Department that a certificate has been issued. Upon successful completion of the AVP</w:t>
      </w:r>
      <w:r w:rsidR="00F00B60">
        <w:rPr>
          <w:sz w:val="20"/>
          <w:szCs w:val="20"/>
        </w:rPr>
        <w:t xml:space="preserve"> and submission of AVP Form to CPSO</w:t>
      </w:r>
      <w:r w:rsidRPr="00C70FA6">
        <w:rPr>
          <w:sz w:val="20"/>
          <w:szCs w:val="20"/>
        </w:rPr>
        <w:t xml:space="preserve">, the CPSO will </w:t>
      </w:r>
      <w:r w:rsidR="00F00B60">
        <w:rPr>
          <w:sz w:val="20"/>
          <w:szCs w:val="20"/>
        </w:rPr>
        <w:t>process the</w:t>
      </w:r>
      <w:r w:rsidRPr="00C70FA6">
        <w:rPr>
          <w:sz w:val="20"/>
          <w:szCs w:val="20"/>
        </w:rPr>
        <w:t xml:space="preserve"> educational certificate for AVP into a full certificate of registration for Postgraduate Education</w:t>
      </w:r>
      <w:r w:rsidR="00F00B60">
        <w:rPr>
          <w:sz w:val="20"/>
          <w:szCs w:val="20"/>
        </w:rPr>
        <w:t>.  This must occur prior to the candidate continuing training in his/her</w:t>
      </w:r>
      <w:r w:rsidRPr="00C70FA6">
        <w:rPr>
          <w:sz w:val="20"/>
          <w:szCs w:val="20"/>
        </w:rPr>
        <w:t xml:space="preserve"> residency program</w:t>
      </w:r>
      <w:r w:rsidR="007A7F49">
        <w:rPr>
          <w:sz w:val="20"/>
          <w:szCs w:val="20"/>
        </w:rPr>
        <w:t>.</w:t>
      </w:r>
    </w:p>
    <w:p w:rsidR="00866A2D" w:rsidRPr="00C70FA6" w:rsidRDefault="00866A2D" w:rsidP="00866A2D">
      <w:pPr>
        <w:ind w:left="360"/>
        <w:rPr>
          <w:sz w:val="20"/>
          <w:szCs w:val="20"/>
        </w:rPr>
      </w:pPr>
    </w:p>
    <w:p w:rsidR="00D01C47" w:rsidRPr="00C70FA6" w:rsidRDefault="00D01C47" w:rsidP="00D01C47">
      <w:pPr>
        <w:rPr>
          <w:sz w:val="20"/>
          <w:szCs w:val="20"/>
        </w:rPr>
      </w:pPr>
      <w:r w:rsidRPr="00C70FA6">
        <w:rPr>
          <w:sz w:val="20"/>
          <w:szCs w:val="20"/>
        </w:rPr>
        <w:t xml:space="preserve">It is an offence under the Regulated Health Professions Act for a person to practice medicine in </w:t>
      </w:r>
      <w:smartTag w:uri="urn:schemas-microsoft-com:office:smarttags" w:element="State">
        <w:r w:rsidRPr="00C70FA6">
          <w:rPr>
            <w:sz w:val="20"/>
            <w:szCs w:val="20"/>
          </w:rPr>
          <w:t>Ontario</w:t>
        </w:r>
      </w:smartTag>
      <w:r w:rsidRPr="00C70FA6">
        <w:rPr>
          <w:sz w:val="20"/>
          <w:szCs w:val="20"/>
        </w:rPr>
        <w:t xml:space="preserve"> until such time as the person is registered and authorized to practice medicine by the </w:t>
      </w:r>
      <w:smartTag w:uri="urn:schemas-microsoft-com:office:smarttags" w:element="place">
        <w:smartTag w:uri="urn:schemas-microsoft-com:office:smarttags" w:element="PlaceType">
          <w:r w:rsidRPr="00C70FA6">
            <w:rPr>
              <w:sz w:val="20"/>
              <w:szCs w:val="20"/>
            </w:rPr>
            <w:t>College</w:t>
          </w:r>
        </w:smartTag>
        <w:r w:rsidRPr="00C70FA6">
          <w:rPr>
            <w:sz w:val="20"/>
            <w:szCs w:val="20"/>
          </w:rPr>
          <w:t xml:space="preserve"> of </w:t>
        </w:r>
        <w:smartTag w:uri="urn:schemas-microsoft-com:office:smarttags" w:element="PlaceName">
          <w:r w:rsidRPr="00C70FA6">
            <w:rPr>
              <w:sz w:val="20"/>
              <w:szCs w:val="20"/>
            </w:rPr>
            <w:t>Physicians</w:t>
          </w:r>
        </w:smartTag>
      </w:smartTag>
      <w:r w:rsidRPr="00C70FA6">
        <w:rPr>
          <w:sz w:val="20"/>
          <w:szCs w:val="20"/>
        </w:rPr>
        <w:t xml:space="preserve"> and Surgeons of Ontario. </w:t>
      </w:r>
    </w:p>
    <w:p w:rsidR="00D01C47" w:rsidRPr="00C70FA6" w:rsidRDefault="00D01C47" w:rsidP="00D01C47">
      <w:pPr>
        <w:rPr>
          <w:sz w:val="20"/>
          <w:szCs w:val="20"/>
        </w:rPr>
      </w:pPr>
    </w:p>
    <w:p w:rsidR="00D01C47" w:rsidRPr="00C70FA6" w:rsidRDefault="00D01C47" w:rsidP="00D01C47">
      <w:pPr>
        <w:rPr>
          <w:sz w:val="20"/>
          <w:szCs w:val="20"/>
        </w:rPr>
      </w:pPr>
      <w:r w:rsidRPr="00C70FA6">
        <w:rPr>
          <w:sz w:val="20"/>
          <w:szCs w:val="20"/>
        </w:rPr>
        <w:t xml:space="preserve">A completed Assessment Report must be forwarded </w:t>
      </w:r>
      <w:r w:rsidR="00323876">
        <w:rPr>
          <w:sz w:val="20"/>
          <w:szCs w:val="20"/>
        </w:rPr>
        <w:t xml:space="preserve">by the Postgraduate Office </w:t>
      </w:r>
      <w:r w:rsidRPr="00C70FA6">
        <w:rPr>
          <w:sz w:val="20"/>
          <w:szCs w:val="20"/>
        </w:rPr>
        <w:t>to</w:t>
      </w:r>
      <w:r w:rsidR="00C70FA6">
        <w:rPr>
          <w:sz w:val="20"/>
          <w:szCs w:val="20"/>
        </w:rPr>
        <w:t xml:space="preserve"> the following: </w:t>
      </w:r>
      <w:r w:rsidRPr="00C70FA6">
        <w:rPr>
          <w:sz w:val="20"/>
          <w:szCs w:val="20"/>
        </w:rPr>
        <w:t xml:space="preserve">   </w:t>
      </w:r>
    </w:p>
    <w:p w:rsidR="00D01C47" w:rsidRPr="00C70FA6" w:rsidRDefault="00D01C47" w:rsidP="00D01C47">
      <w:pPr>
        <w:rPr>
          <w:sz w:val="20"/>
          <w:szCs w:val="20"/>
        </w:rPr>
      </w:pPr>
      <w:r w:rsidRPr="00C70FA6">
        <w:rPr>
          <w:sz w:val="20"/>
          <w:szCs w:val="20"/>
        </w:rPr>
        <w:tab/>
      </w:r>
      <w:r w:rsidRPr="00C70FA6">
        <w:rPr>
          <w:sz w:val="20"/>
          <w:szCs w:val="20"/>
        </w:rPr>
        <w:tab/>
      </w:r>
      <w:r w:rsidRPr="00C70FA6">
        <w:rPr>
          <w:sz w:val="20"/>
          <w:szCs w:val="20"/>
        </w:rPr>
        <w:tab/>
      </w:r>
      <w:r w:rsidRPr="00C70FA6">
        <w:rPr>
          <w:sz w:val="20"/>
          <w:szCs w:val="20"/>
        </w:rPr>
        <w:tab/>
      </w:r>
      <w:r w:rsidRPr="00C70FA6">
        <w:rPr>
          <w:sz w:val="20"/>
          <w:szCs w:val="20"/>
        </w:rPr>
        <w:tab/>
      </w:r>
      <w:r w:rsidRPr="00C70FA6">
        <w:rPr>
          <w:sz w:val="20"/>
          <w:szCs w:val="20"/>
        </w:rPr>
        <w:tab/>
      </w:r>
      <w:r w:rsidRPr="00C70FA6">
        <w:rPr>
          <w:sz w:val="20"/>
          <w:szCs w:val="20"/>
        </w:rPr>
        <w:tab/>
      </w:r>
    </w:p>
    <w:p w:rsidR="005E604C" w:rsidRPr="00C70FA6" w:rsidRDefault="00C70FA6" w:rsidP="00D01C47">
      <w:pPr>
        <w:rPr>
          <w:sz w:val="20"/>
          <w:szCs w:val="20"/>
        </w:rPr>
      </w:pPr>
      <w:r w:rsidRPr="00C70FA6">
        <w:rPr>
          <w:sz w:val="20"/>
          <w:szCs w:val="20"/>
        </w:rPr>
        <w:t>Registration Department</w:t>
      </w:r>
      <w:r w:rsidR="00D01C47" w:rsidRPr="00C70FA6">
        <w:rPr>
          <w:sz w:val="20"/>
          <w:szCs w:val="20"/>
        </w:rPr>
        <w:tab/>
      </w:r>
      <w:r w:rsidR="00D01C47" w:rsidRPr="00C70FA6">
        <w:rPr>
          <w:sz w:val="20"/>
          <w:szCs w:val="20"/>
        </w:rPr>
        <w:tab/>
      </w:r>
      <w:r w:rsidR="00D01C47" w:rsidRPr="00C70FA6">
        <w:rPr>
          <w:sz w:val="20"/>
          <w:szCs w:val="20"/>
        </w:rPr>
        <w:tab/>
      </w:r>
      <w:r w:rsidR="00D01C47" w:rsidRPr="00C70FA6">
        <w:rPr>
          <w:sz w:val="20"/>
          <w:szCs w:val="20"/>
        </w:rPr>
        <w:tab/>
      </w:r>
      <w:r w:rsidR="00D01C47" w:rsidRPr="00C70FA6">
        <w:rPr>
          <w:sz w:val="20"/>
          <w:szCs w:val="20"/>
        </w:rPr>
        <w:tab/>
      </w:r>
      <w:r w:rsidR="00D01C47" w:rsidRPr="00C70FA6">
        <w:rPr>
          <w:sz w:val="20"/>
          <w:szCs w:val="20"/>
        </w:rPr>
        <w:tab/>
      </w:r>
      <w:r w:rsidR="00FE415E">
        <w:rPr>
          <w:sz w:val="20"/>
          <w:szCs w:val="20"/>
        </w:rPr>
        <w:t xml:space="preserve">Touchstone Institute </w:t>
      </w:r>
    </w:p>
    <w:p w:rsidR="00841B98" w:rsidRPr="00F43D83" w:rsidRDefault="00C70FA6" w:rsidP="00585DE1">
      <w:pPr>
        <w:rPr>
          <w:sz w:val="20"/>
          <w:szCs w:val="20"/>
        </w:rPr>
      </w:pPr>
      <w:r w:rsidRPr="00C70FA6">
        <w:rPr>
          <w:sz w:val="20"/>
          <w:szCs w:val="20"/>
        </w:rPr>
        <w:t xml:space="preserve">College of Physicians and Surgeons of Ontario </w:t>
      </w:r>
      <w:r>
        <w:rPr>
          <w:sz w:val="20"/>
          <w:szCs w:val="20"/>
        </w:rPr>
        <w:t xml:space="preserve">             </w:t>
      </w:r>
      <w:r w:rsidRPr="00C70FA6">
        <w:rPr>
          <w:b/>
          <w:sz w:val="20"/>
          <w:szCs w:val="20"/>
        </w:rPr>
        <w:t>&amp;</w:t>
      </w:r>
      <w:r>
        <w:rPr>
          <w:sz w:val="20"/>
          <w:szCs w:val="20"/>
        </w:rPr>
        <w:t xml:space="preserve">                      </w:t>
      </w:r>
      <w:r w:rsidR="00585DE1">
        <w:rPr>
          <w:sz w:val="20"/>
          <w:szCs w:val="20"/>
        </w:rPr>
        <w:t>145 Wellington St. W., Suite 600</w:t>
      </w:r>
      <w:r w:rsidR="00585DE1">
        <w:rPr>
          <w:rFonts w:ascii="Arial" w:hAnsi="Arial" w:cs="Arial"/>
          <w:color w:val="FFFFFF"/>
          <w:sz w:val="21"/>
          <w:szCs w:val="21"/>
        </w:rPr>
        <w:br/>
      </w:r>
      <w:r w:rsidRPr="00C70FA6">
        <w:rPr>
          <w:sz w:val="20"/>
          <w:szCs w:val="20"/>
        </w:rPr>
        <w:t>80 College Street, Toronto, Ontario, M5G 2E2</w:t>
      </w:r>
      <w:r w:rsidR="00585DE1" w:rsidRPr="00585DE1">
        <w:rPr>
          <w:sz w:val="20"/>
          <w:szCs w:val="20"/>
        </w:rPr>
        <w:t xml:space="preserve"> </w:t>
      </w:r>
      <w:r w:rsidR="00191FB6">
        <w:rPr>
          <w:sz w:val="20"/>
          <w:szCs w:val="20"/>
        </w:rPr>
        <w:tab/>
      </w:r>
      <w:r w:rsidR="00191FB6">
        <w:rPr>
          <w:sz w:val="20"/>
          <w:szCs w:val="20"/>
        </w:rPr>
        <w:tab/>
      </w:r>
      <w:r w:rsidR="00191FB6">
        <w:rPr>
          <w:sz w:val="20"/>
          <w:szCs w:val="20"/>
        </w:rPr>
        <w:tab/>
        <w:t>T</w:t>
      </w:r>
      <w:r w:rsidR="00585DE1">
        <w:rPr>
          <w:sz w:val="20"/>
          <w:szCs w:val="20"/>
        </w:rPr>
        <w:t>oronto ON, M5J 1H8</w:t>
      </w:r>
      <w:r>
        <w:rPr>
          <w:sz w:val="20"/>
          <w:szCs w:val="20"/>
        </w:rPr>
        <w:tab/>
      </w:r>
      <w:r>
        <w:rPr>
          <w:sz w:val="20"/>
          <w:szCs w:val="20"/>
        </w:rPr>
        <w:tab/>
      </w:r>
      <w:r>
        <w:rPr>
          <w:sz w:val="20"/>
          <w:szCs w:val="20"/>
        </w:rPr>
        <w:tab/>
      </w:r>
      <w:r w:rsidR="00191FB6">
        <w:rPr>
          <w:sz w:val="20"/>
          <w:szCs w:val="20"/>
        </w:rPr>
        <w:tab/>
        <w:t xml:space="preserve">     </w:t>
      </w:r>
      <w:r w:rsidRPr="00C70FA6">
        <w:rPr>
          <w:sz w:val="20"/>
          <w:szCs w:val="20"/>
        </w:rPr>
        <w:t>Tel: (416) 967 – 2617    Fax: (416) 967 – 2623</w:t>
      </w:r>
      <w:r>
        <w:rPr>
          <w:sz w:val="20"/>
          <w:szCs w:val="20"/>
        </w:rPr>
        <w:t xml:space="preserve">                                        Tel: (416) 924 – 8622     </w:t>
      </w:r>
      <w:bookmarkStart w:id="0" w:name="_GoBack"/>
      <w:bookmarkEnd w:id="0"/>
    </w:p>
    <w:sectPr w:rsidR="00841B98" w:rsidRPr="00F43D83" w:rsidSect="00EA1985">
      <w:headerReference w:type="even" r:id="rId8"/>
      <w:headerReference w:type="default" r:id="rId9"/>
      <w:footerReference w:type="even" r:id="rId10"/>
      <w:footerReference w:type="default" r:id="rId11"/>
      <w:pgSz w:w="12240" w:h="15840"/>
      <w:pgMar w:top="1440" w:right="900" w:bottom="1080" w:left="720" w:header="5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6CD" w:rsidRDefault="001976CD">
      <w:r>
        <w:separator/>
      </w:r>
    </w:p>
  </w:endnote>
  <w:endnote w:type="continuationSeparator" w:id="0">
    <w:p w:rsidR="001976CD" w:rsidRDefault="00197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57D" w:rsidRDefault="002A657D" w:rsidP="00D76F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A657D" w:rsidRDefault="002A657D" w:rsidP="00FB7CF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57D" w:rsidRPr="00FB2F94" w:rsidRDefault="00FB2F94" w:rsidP="00FB2F94">
    <w:pPr>
      <w:pStyle w:val="Footer"/>
      <w:tabs>
        <w:tab w:val="clear" w:pos="9689"/>
        <w:tab w:val="right" w:pos="9900"/>
      </w:tabs>
      <w:rPr>
        <w:rFonts w:ascii="Arial" w:hAnsi="Arial" w:cs="Arial"/>
        <w:sz w:val="16"/>
        <w:szCs w:val="16"/>
      </w:rPr>
    </w:pPr>
    <w:r w:rsidRPr="00FB2F94">
      <w:rPr>
        <w:rFonts w:ascii="Arial" w:hAnsi="Arial" w:cs="Arial"/>
        <w:sz w:val="16"/>
        <w:szCs w:val="16"/>
      </w:rPr>
      <w:t>Approved by PGE</w:t>
    </w:r>
    <w:proofErr w:type="gramStart"/>
    <w:r w:rsidRPr="00FB2F94">
      <w:rPr>
        <w:rFonts w:ascii="Arial" w:hAnsi="Arial" w:cs="Arial"/>
        <w:sz w:val="16"/>
        <w:szCs w:val="16"/>
      </w:rPr>
      <w:t>:COFM</w:t>
    </w:r>
    <w:proofErr w:type="gramEnd"/>
    <w:r w:rsidRPr="00FB2F94">
      <w:rPr>
        <w:rFonts w:ascii="Arial" w:hAnsi="Arial" w:cs="Arial"/>
        <w:sz w:val="16"/>
        <w:szCs w:val="16"/>
      </w:rPr>
      <w:t xml:space="preserve"> May 20, 2010</w:t>
    </w:r>
    <w:r w:rsidR="002A657D" w:rsidRPr="00FB2F94">
      <w:rPr>
        <w:rFonts w:ascii="Arial" w:hAnsi="Arial" w:cs="Arial"/>
        <w:sz w:val="16"/>
        <w:szCs w:val="16"/>
      </w:rPr>
      <w:t xml:space="preserve"> </w:t>
    </w:r>
    <w:r w:rsidR="006E7AD4">
      <w:rPr>
        <w:rFonts w:ascii="Arial" w:hAnsi="Arial" w:cs="Arial"/>
        <w:sz w:val="16"/>
        <w:szCs w:val="16"/>
      </w:rPr>
      <w:t xml:space="preserve">, Updated </w:t>
    </w:r>
    <w:r w:rsidR="00960752">
      <w:rPr>
        <w:rFonts w:ascii="Arial" w:hAnsi="Arial" w:cs="Arial"/>
        <w:sz w:val="16"/>
        <w:szCs w:val="16"/>
      </w:rPr>
      <w:t>September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6CD" w:rsidRDefault="001976CD">
      <w:r>
        <w:separator/>
      </w:r>
    </w:p>
  </w:footnote>
  <w:footnote w:type="continuationSeparator" w:id="0">
    <w:p w:rsidR="001976CD" w:rsidRDefault="001976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57D" w:rsidRDefault="002A657D" w:rsidP="0002430C">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2A657D" w:rsidRDefault="002A657D" w:rsidP="0002430C">
    <w:pPr>
      <w:pStyle w:val="Heade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57D" w:rsidRDefault="00960752" w:rsidP="00490281">
    <w:pPr>
      <w:pStyle w:val="Header"/>
      <w:jc w:val="cent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08pt;margin-top:-18pt;width:351pt;height:68.8pt;z-index:251657728;visibility:visible;mso-wrap-edited:f">
          <v:imagedata r:id="rId1" o:title=""/>
          <w10:wrap type="topAndBottom"/>
        </v:shape>
        <o:OLEObject Type="Embed" ProgID="Word.Picture.8" ShapeID="_x0000_s2049" DrawAspect="Content" ObjectID="_1567230700" r:id="rId2"/>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945D6"/>
    <w:multiLevelType w:val="hybridMultilevel"/>
    <w:tmpl w:val="9AE844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C9A10FC"/>
    <w:multiLevelType w:val="hybridMultilevel"/>
    <w:tmpl w:val="9150541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73914D7D"/>
    <w:multiLevelType w:val="hybridMultilevel"/>
    <w:tmpl w:val="81E0DE2C"/>
    <w:lvl w:ilvl="0" w:tplc="B540CECC">
      <w:start w:val="1"/>
      <w:numFmt w:val="lowerLetter"/>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30C"/>
    <w:rsid w:val="00002D5C"/>
    <w:rsid w:val="0002430C"/>
    <w:rsid w:val="00031493"/>
    <w:rsid w:val="00037E18"/>
    <w:rsid w:val="000438B5"/>
    <w:rsid w:val="00051F62"/>
    <w:rsid w:val="00074BA7"/>
    <w:rsid w:val="00081B08"/>
    <w:rsid w:val="000C19AB"/>
    <w:rsid w:val="000D45B2"/>
    <w:rsid w:val="00131D47"/>
    <w:rsid w:val="00172EAA"/>
    <w:rsid w:val="00191FB6"/>
    <w:rsid w:val="001976CD"/>
    <w:rsid w:val="001A1DB2"/>
    <w:rsid w:val="001C70FA"/>
    <w:rsid w:val="001C76D8"/>
    <w:rsid w:val="001F1CEF"/>
    <w:rsid w:val="002043FB"/>
    <w:rsid w:val="0023327B"/>
    <w:rsid w:val="0026029D"/>
    <w:rsid w:val="002759E1"/>
    <w:rsid w:val="002901DD"/>
    <w:rsid w:val="002A657D"/>
    <w:rsid w:val="002E471A"/>
    <w:rsid w:val="002E5C42"/>
    <w:rsid w:val="00323876"/>
    <w:rsid w:val="00374B78"/>
    <w:rsid w:val="0039131B"/>
    <w:rsid w:val="003A2E52"/>
    <w:rsid w:val="00411406"/>
    <w:rsid w:val="00427D7C"/>
    <w:rsid w:val="00484619"/>
    <w:rsid w:val="00490281"/>
    <w:rsid w:val="004A0ABC"/>
    <w:rsid w:val="004A1491"/>
    <w:rsid w:val="004E63BE"/>
    <w:rsid w:val="004F0246"/>
    <w:rsid w:val="0050146A"/>
    <w:rsid w:val="005041CF"/>
    <w:rsid w:val="00522E4D"/>
    <w:rsid w:val="00570DE0"/>
    <w:rsid w:val="00572041"/>
    <w:rsid w:val="00585DE1"/>
    <w:rsid w:val="005B2DEA"/>
    <w:rsid w:val="005B3187"/>
    <w:rsid w:val="005B546B"/>
    <w:rsid w:val="005B783E"/>
    <w:rsid w:val="005C3C3C"/>
    <w:rsid w:val="005C70CA"/>
    <w:rsid w:val="005D5BEA"/>
    <w:rsid w:val="005E1148"/>
    <w:rsid w:val="005E604C"/>
    <w:rsid w:val="005F4094"/>
    <w:rsid w:val="00637036"/>
    <w:rsid w:val="0063749B"/>
    <w:rsid w:val="0066660F"/>
    <w:rsid w:val="00686448"/>
    <w:rsid w:val="0069311E"/>
    <w:rsid w:val="006A1FEB"/>
    <w:rsid w:val="006B5768"/>
    <w:rsid w:val="006E3ABD"/>
    <w:rsid w:val="006E7AD4"/>
    <w:rsid w:val="006F45FC"/>
    <w:rsid w:val="007506BC"/>
    <w:rsid w:val="00787BC6"/>
    <w:rsid w:val="007A3057"/>
    <w:rsid w:val="007A6C7D"/>
    <w:rsid w:val="007A7F49"/>
    <w:rsid w:val="007D4BDC"/>
    <w:rsid w:val="00802EBB"/>
    <w:rsid w:val="00811AB0"/>
    <w:rsid w:val="00812B34"/>
    <w:rsid w:val="00841B98"/>
    <w:rsid w:val="0084384F"/>
    <w:rsid w:val="008520B7"/>
    <w:rsid w:val="00866A2D"/>
    <w:rsid w:val="008751F2"/>
    <w:rsid w:val="008E2682"/>
    <w:rsid w:val="009466DE"/>
    <w:rsid w:val="00960752"/>
    <w:rsid w:val="0097440F"/>
    <w:rsid w:val="00983681"/>
    <w:rsid w:val="00992D7B"/>
    <w:rsid w:val="009A32D4"/>
    <w:rsid w:val="009C1E3E"/>
    <w:rsid w:val="009D54BF"/>
    <w:rsid w:val="009E01FB"/>
    <w:rsid w:val="00A211F5"/>
    <w:rsid w:val="00A3313D"/>
    <w:rsid w:val="00A417E3"/>
    <w:rsid w:val="00A42C47"/>
    <w:rsid w:val="00A737B5"/>
    <w:rsid w:val="00A76A83"/>
    <w:rsid w:val="00A84196"/>
    <w:rsid w:val="00AD1244"/>
    <w:rsid w:val="00AD4E16"/>
    <w:rsid w:val="00AF247D"/>
    <w:rsid w:val="00B329BD"/>
    <w:rsid w:val="00B3305E"/>
    <w:rsid w:val="00B476C7"/>
    <w:rsid w:val="00B50E0F"/>
    <w:rsid w:val="00B62DF3"/>
    <w:rsid w:val="00BB6F63"/>
    <w:rsid w:val="00BE7019"/>
    <w:rsid w:val="00BF10AF"/>
    <w:rsid w:val="00BF4D4D"/>
    <w:rsid w:val="00C16566"/>
    <w:rsid w:val="00C50C5E"/>
    <w:rsid w:val="00C6635C"/>
    <w:rsid w:val="00C70FA6"/>
    <w:rsid w:val="00C976FA"/>
    <w:rsid w:val="00CA4AF9"/>
    <w:rsid w:val="00CE63B7"/>
    <w:rsid w:val="00CF0BCC"/>
    <w:rsid w:val="00D01C47"/>
    <w:rsid w:val="00D21AE3"/>
    <w:rsid w:val="00D32E72"/>
    <w:rsid w:val="00D331D0"/>
    <w:rsid w:val="00D619B9"/>
    <w:rsid w:val="00D76FB6"/>
    <w:rsid w:val="00DA049D"/>
    <w:rsid w:val="00DB5D13"/>
    <w:rsid w:val="00DC7BDF"/>
    <w:rsid w:val="00DE4501"/>
    <w:rsid w:val="00E03005"/>
    <w:rsid w:val="00E43FE6"/>
    <w:rsid w:val="00E5052E"/>
    <w:rsid w:val="00EA1098"/>
    <w:rsid w:val="00EA1985"/>
    <w:rsid w:val="00EC1BE2"/>
    <w:rsid w:val="00EC5B87"/>
    <w:rsid w:val="00ED0D95"/>
    <w:rsid w:val="00ED689B"/>
    <w:rsid w:val="00EF3F64"/>
    <w:rsid w:val="00F00B60"/>
    <w:rsid w:val="00F43D83"/>
    <w:rsid w:val="00F96953"/>
    <w:rsid w:val="00FA7D36"/>
    <w:rsid w:val="00FB2F94"/>
    <w:rsid w:val="00FB3AC0"/>
    <w:rsid w:val="00FB7CFC"/>
    <w:rsid w:val="00FC19EE"/>
    <w:rsid w:val="00FE4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6C7D"/>
    <w:rPr>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2430C"/>
    <w:pPr>
      <w:tabs>
        <w:tab w:val="center" w:pos="4844"/>
        <w:tab w:val="right" w:pos="9689"/>
      </w:tabs>
    </w:pPr>
  </w:style>
  <w:style w:type="character" w:styleId="PageNumber">
    <w:name w:val="page number"/>
    <w:basedOn w:val="DefaultParagraphFont"/>
    <w:rsid w:val="0002430C"/>
  </w:style>
  <w:style w:type="paragraph" w:styleId="Footer">
    <w:name w:val="footer"/>
    <w:basedOn w:val="Normal"/>
    <w:rsid w:val="0002430C"/>
    <w:pPr>
      <w:tabs>
        <w:tab w:val="center" w:pos="4844"/>
        <w:tab w:val="right" w:pos="9689"/>
      </w:tabs>
    </w:pPr>
  </w:style>
  <w:style w:type="table" w:styleId="TableGrid">
    <w:name w:val="Table Grid"/>
    <w:basedOn w:val="TableNormal"/>
    <w:rsid w:val="005F4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F02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6C7D"/>
    <w:rPr>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2430C"/>
    <w:pPr>
      <w:tabs>
        <w:tab w:val="center" w:pos="4844"/>
        <w:tab w:val="right" w:pos="9689"/>
      </w:tabs>
    </w:pPr>
  </w:style>
  <w:style w:type="character" w:styleId="PageNumber">
    <w:name w:val="page number"/>
    <w:basedOn w:val="DefaultParagraphFont"/>
    <w:rsid w:val="0002430C"/>
  </w:style>
  <w:style w:type="paragraph" w:styleId="Footer">
    <w:name w:val="footer"/>
    <w:basedOn w:val="Normal"/>
    <w:rsid w:val="0002430C"/>
    <w:pPr>
      <w:tabs>
        <w:tab w:val="center" w:pos="4844"/>
        <w:tab w:val="right" w:pos="9689"/>
      </w:tabs>
    </w:pPr>
  </w:style>
  <w:style w:type="table" w:styleId="TableGrid">
    <w:name w:val="Table Grid"/>
    <w:basedOn w:val="TableNormal"/>
    <w:rsid w:val="005F4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F02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171164">
      <w:bodyDiv w:val="1"/>
      <w:marLeft w:val="0"/>
      <w:marRight w:val="0"/>
      <w:marTop w:val="0"/>
      <w:marBottom w:val="0"/>
      <w:divBdr>
        <w:top w:val="none" w:sz="0" w:space="0" w:color="auto"/>
        <w:left w:val="none" w:sz="0" w:space="0" w:color="auto"/>
        <w:bottom w:val="none" w:sz="0" w:space="0" w:color="auto"/>
        <w:right w:val="none" w:sz="0" w:space="0" w:color="auto"/>
      </w:divBdr>
      <w:divsChild>
        <w:div w:id="1153453483">
          <w:marLeft w:val="0"/>
          <w:marRight w:val="0"/>
          <w:marTop w:val="75"/>
          <w:marBottom w:val="75"/>
          <w:divBdr>
            <w:top w:val="none" w:sz="0" w:space="0" w:color="auto"/>
            <w:left w:val="none" w:sz="0" w:space="0" w:color="auto"/>
            <w:bottom w:val="none" w:sz="0" w:space="0" w:color="auto"/>
            <w:right w:val="none" w:sz="0" w:space="0" w:color="auto"/>
          </w:divBdr>
          <w:divsChild>
            <w:div w:id="1836416871">
              <w:marLeft w:val="0"/>
              <w:marRight w:val="0"/>
              <w:marTop w:val="0"/>
              <w:marBottom w:val="0"/>
              <w:divBdr>
                <w:top w:val="none" w:sz="0" w:space="0" w:color="auto"/>
                <w:left w:val="none" w:sz="0" w:space="0" w:color="auto"/>
                <w:bottom w:val="none" w:sz="0" w:space="0" w:color="auto"/>
                <w:right w:val="none" w:sz="0" w:space="0" w:color="auto"/>
              </w:divBdr>
              <w:divsChild>
                <w:div w:id="1238520207">
                  <w:marLeft w:val="0"/>
                  <w:marRight w:val="0"/>
                  <w:marTop w:val="300"/>
                  <w:marBottom w:val="0"/>
                  <w:divBdr>
                    <w:top w:val="none" w:sz="0" w:space="0" w:color="auto"/>
                    <w:left w:val="none" w:sz="0" w:space="0" w:color="auto"/>
                    <w:bottom w:val="none" w:sz="0" w:space="0" w:color="auto"/>
                    <w:right w:val="none" w:sz="0" w:space="0" w:color="auto"/>
                  </w:divBdr>
                  <w:divsChild>
                    <w:div w:id="1514999854">
                      <w:marLeft w:val="0"/>
                      <w:marRight w:val="0"/>
                      <w:marTop w:val="0"/>
                      <w:marBottom w:val="0"/>
                      <w:divBdr>
                        <w:top w:val="none" w:sz="0" w:space="0" w:color="auto"/>
                        <w:left w:val="none" w:sz="0" w:space="0" w:color="auto"/>
                        <w:bottom w:val="none" w:sz="0" w:space="0" w:color="auto"/>
                        <w:right w:val="none" w:sz="0" w:space="0" w:color="auto"/>
                      </w:divBdr>
                      <w:divsChild>
                        <w:div w:id="676006101">
                          <w:marLeft w:val="0"/>
                          <w:marRight w:val="0"/>
                          <w:marTop w:val="0"/>
                          <w:marBottom w:val="0"/>
                          <w:divBdr>
                            <w:top w:val="none" w:sz="0" w:space="0" w:color="auto"/>
                            <w:left w:val="none" w:sz="0" w:space="0" w:color="auto"/>
                            <w:bottom w:val="none" w:sz="0" w:space="0" w:color="auto"/>
                            <w:right w:val="none" w:sz="0" w:space="0" w:color="auto"/>
                          </w:divBdr>
                          <w:divsChild>
                            <w:div w:id="639959912">
                              <w:marLeft w:val="15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914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908</Words>
  <Characters>7042</Characters>
  <Application>Microsoft Office Word</Application>
  <DocSecurity>0</DocSecurity>
  <Lines>58</Lines>
  <Paragraphs>15</Paragraphs>
  <ScaleCrop>false</ScaleCrop>
  <HeadingPairs>
    <vt:vector size="2" baseType="variant">
      <vt:variant>
        <vt:lpstr>Title</vt:lpstr>
      </vt:variant>
      <vt:variant>
        <vt:i4>1</vt:i4>
      </vt:variant>
    </vt:vector>
  </HeadingPairs>
  <TitlesOfParts>
    <vt:vector size="1" baseType="lpstr">
      <vt:lpstr>ASSESSMENT VERIFICATION PERIOD (AVP)</vt:lpstr>
    </vt:vector>
  </TitlesOfParts>
  <Company>*</Company>
  <LinksUpToDate>false</LinksUpToDate>
  <CharactersWithSpaces>7935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VERIFICATION PERIOD (AVP)</dc:title>
  <dc:creator>Celia Hammond (User-142)</dc:creator>
  <cp:lastModifiedBy>McNickle, Sharon</cp:lastModifiedBy>
  <cp:revision>3</cp:revision>
  <cp:lastPrinted>2007-05-24T14:22:00Z</cp:lastPrinted>
  <dcterms:created xsi:type="dcterms:W3CDTF">2017-09-18T13:05:00Z</dcterms:created>
  <dcterms:modified xsi:type="dcterms:W3CDTF">2017-09-18T13:05:00Z</dcterms:modified>
</cp:coreProperties>
</file>