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BB13" w14:textId="444932A1" w:rsidR="00702C13" w:rsidRPr="0093513A" w:rsidRDefault="00702C13" w:rsidP="004E6A81">
      <w:pPr>
        <w:jc w:val="center"/>
        <w:rPr>
          <w:b/>
          <w:sz w:val="32"/>
          <w:szCs w:val="32"/>
          <w:u w:val="single"/>
        </w:rPr>
      </w:pPr>
      <w:r w:rsidRPr="0093513A">
        <w:rPr>
          <w:b/>
          <w:sz w:val="32"/>
          <w:szCs w:val="32"/>
          <w:u w:val="single"/>
        </w:rPr>
        <w:t>Spring</w:t>
      </w:r>
      <w:r w:rsidR="004E6A81" w:rsidRPr="0093513A">
        <w:rPr>
          <w:b/>
          <w:sz w:val="32"/>
          <w:szCs w:val="32"/>
          <w:u w:val="single"/>
        </w:rPr>
        <w:t xml:space="preserve"> 20</w:t>
      </w:r>
      <w:r w:rsidR="00132007">
        <w:rPr>
          <w:b/>
          <w:sz w:val="32"/>
          <w:szCs w:val="32"/>
          <w:u w:val="single"/>
        </w:rPr>
        <w:t>20</w:t>
      </w:r>
      <w:r w:rsidR="00D21718" w:rsidRPr="0093513A">
        <w:rPr>
          <w:b/>
          <w:sz w:val="32"/>
          <w:szCs w:val="32"/>
          <w:u w:val="single"/>
        </w:rPr>
        <w:t xml:space="preserve"> Elections</w:t>
      </w:r>
    </w:p>
    <w:p w14:paraId="232D9F1C" w14:textId="76FA5260" w:rsidR="00D21718" w:rsidRPr="0093513A" w:rsidRDefault="00702C13" w:rsidP="0093513A">
      <w:pPr>
        <w:jc w:val="center"/>
        <w:rPr>
          <w:b/>
          <w:i/>
          <w:color w:val="0096FF"/>
          <w:sz w:val="32"/>
          <w:szCs w:val="32"/>
          <w:u w:val="single"/>
        </w:rPr>
      </w:pPr>
      <w:r w:rsidRPr="0093513A">
        <w:rPr>
          <w:b/>
          <w:i/>
          <w:color w:val="0096FF"/>
          <w:sz w:val="32"/>
          <w:szCs w:val="32"/>
          <w:u w:val="single"/>
        </w:rPr>
        <w:t>NOSMSC Executive Positions</w:t>
      </w:r>
    </w:p>
    <w:p w14:paraId="7C373637" w14:textId="77777777" w:rsidR="0093513A" w:rsidRPr="0093513A" w:rsidRDefault="0093513A" w:rsidP="0093513A">
      <w:pPr>
        <w:jc w:val="center"/>
        <w:rPr>
          <w:b/>
          <w:i/>
          <w:color w:val="0096FF"/>
          <w:sz w:val="28"/>
          <w:szCs w:val="28"/>
          <w:u w:val="single"/>
        </w:rPr>
      </w:pPr>
    </w:p>
    <w:tbl>
      <w:tblPr>
        <w:tblStyle w:val="TableGrid"/>
        <w:tblW w:w="14885" w:type="dxa"/>
        <w:tblInd w:w="-998" w:type="dxa"/>
        <w:tblLook w:val="04A0" w:firstRow="1" w:lastRow="0" w:firstColumn="1" w:lastColumn="0" w:noHBand="0" w:noVBand="1"/>
      </w:tblPr>
      <w:tblGrid>
        <w:gridCol w:w="2836"/>
        <w:gridCol w:w="2835"/>
        <w:gridCol w:w="9214"/>
      </w:tblGrid>
      <w:tr w:rsidR="001B7003" w:rsidRPr="0093513A" w14:paraId="12276E32" w14:textId="77777777" w:rsidTr="00C43A26">
        <w:trPr>
          <w:trHeight w:val="423"/>
        </w:trPr>
        <w:tc>
          <w:tcPr>
            <w:tcW w:w="2836" w:type="dxa"/>
            <w:shd w:val="clear" w:color="auto" w:fill="D9D9D9" w:themeFill="background1" w:themeFillShade="D9"/>
            <w:vAlign w:val="center"/>
          </w:tcPr>
          <w:p w14:paraId="6DE4FB09" w14:textId="6369D3F4" w:rsidR="00D21718" w:rsidRPr="0093513A" w:rsidRDefault="00D21718" w:rsidP="003B482D">
            <w:pPr>
              <w:jc w:val="center"/>
              <w:rPr>
                <w:b/>
                <w:sz w:val="20"/>
                <w:szCs w:val="20"/>
              </w:rPr>
            </w:pPr>
            <w:r w:rsidRPr="0093513A">
              <w:rPr>
                <w:b/>
                <w:sz w:val="20"/>
                <w:szCs w:val="20"/>
              </w:rPr>
              <w:t>Representative</w:t>
            </w:r>
          </w:p>
        </w:tc>
        <w:tc>
          <w:tcPr>
            <w:tcW w:w="2835" w:type="dxa"/>
            <w:shd w:val="clear" w:color="auto" w:fill="D9D9D9" w:themeFill="background1" w:themeFillShade="D9"/>
            <w:vAlign w:val="center"/>
          </w:tcPr>
          <w:p w14:paraId="047F7046" w14:textId="38F3C952" w:rsidR="00D21718" w:rsidRPr="0093513A" w:rsidRDefault="00D21718" w:rsidP="00E74C45">
            <w:pPr>
              <w:jc w:val="center"/>
              <w:rPr>
                <w:b/>
                <w:sz w:val="20"/>
                <w:szCs w:val="20"/>
              </w:rPr>
            </w:pPr>
            <w:r w:rsidRPr="0093513A">
              <w:rPr>
                <w:b/>
                <w:sz w:val="20"/>
                <w:szCs w:val="20"/>
              </w:rPr>
              <w:t>Position</w:t>
            </w:r>
            <w:r w:rsidR="003A5B1B" w:rsidRPr="0093513A">
              <w:rPr>
                <w:b/>
                <w:sz w:val="20"/>
                <w:szCs w:val="20"/>
              </w:rPr>
              <w:t>(</w:t>
            </w:r>
            <w:r w:rsidRPr="0093513A">
              <w:rPr>
                <w:b/>
                <w:sz w:val="20"/>
                <w:szCs w:val="20"/>
              </w:rPr>
              <w:t>s</w:t>
            </w:r>
            <w:r w:rsidR="003A5B1B" w:rsidRPr="0093513A">
              <w:rPr>
                <w:b/>
                <w:sz w:val="20"/>
                <w:szCs w:val="20"/>
              </w:rPr>
              <w:t>)</w:t>
            </w:r>
            <w:r w:rsidR="009622CB">
              <w:rPr>
                <w:b/>
                <w:sz w:val="20"/>
                <w:szCs w:val="20"/>
              </w:rPr>
              <w:t xml:space="preserve"> and Nominees</w:t>
            </w:r>
          </w:p>
        </w:tc>
        <w:tc>
          <w:tcPr>
            <w:tcW w:w="9214" w:type="dxa"/>
            <w:shd w:val="clear" w:color="auto" w:fill="D9D9D9" w:themeFill="background1" w:themeFillShade="D9"/>
            <w:vAlign w:val="center"/>
          </w:tcPr>
          <w:p w14:paraId="2802E567" w14:textId="77777777" w:rsidR="00D21718" w:rsidRPr="0093513A" w:rsidRDefault="00D21718" w:rsidP="00E74C45">
            <w:pPr>
              <w:ind w:right="-71"/>
              <w:jc w:val="center"/>
              <w:rPr>
                <w:b/>
                <w:sz w:val="20"/>
                <w:szCs w:val="20"/>
              </w:rPr>
            </w:pPr>
            <w:r w:rsidRPr="0093513A">
              <w:rPr>
                <w:b/>
                <w:sz w:val="20"/>
                <w:szCs w:val="20"/>
              </w:rPr>
              <w:t>Position Description</w:t>
            </w:r>
          </w:p>
        </w:tc>
      </w:tr>
      <w:tr w:rsidR="001B7003" w:rsidRPr="0093513A" w14:paraId="05BAC48D" w14:textId="77777777" w:rsidTr="00C43A26">
        <w:trPr>
          <w:trHeight w:val="549"/>
        </w:trPr>
        <w:tc>
          <w:tcPr>
            <w:tcW w:w="2836" w:type="dxa"/>
          </w:tcPr>
          <w:p w14:paraId="0DBB3C79" w14:textId="00A73FFB" w:rsidR="00590E1B" w:rsidRPr="0093513A" w:rsidRDefault="001A7A25" w:rsidP="00753CB1">
            <w:pPr>
              <w:rPr>
                <w:b/>
                <w:sz w:val="20"/>
                <w:szCs w:val="20"/>
              </w:rPr>
            </w:pPr>
            <w:r w:rsidRPr="0093513A">
              <w:rPr>
                <w:b/>
                <w:sz w:val="20"/>
                <w:szCs w:val="20"/>
              </w:rPr>
              <w:t>NOSMSC VP Executive</w:t>
            </w:r>
          </w:p>
        </w:tc>
        <w:tc>
          <w:tcPr>
            <w:tcW w:w="2835" w:type="dxa"/>
            <w:shd w:val="clear" w:color="auto" w:fill="auto"/>
          </w:tcPr>
          <w:p w14:paraId="19A248ED" w14:textId="77777777" w:rsidR="00F220A6" w:rsidRPr="0093513A" w:rsidRDefault="00972B4D" w:rsidP="00F220A6">
            <w:pPr>
              <w:pStyle w:val="ListParagraph"/>
              <w:numPr>
                <w:ilvl w:val="0"/>
                <w:numId w:val="11"/>
              </w:numPr>
              <w:ind w:left="183" w:hanging="219"/>
              <w:rPr>
                <w:sz w:val="20"/>
                <w:szCs w:val="20"/>
              </w:rPr>
            </w:pPr>
            <w:r w:rsidRPr="0093513A">
              <w:rPr>
                <w:sz w:val="20"/>
                <w:szCs w:val="20"/>
              </w:rPr>
              <w:t xml:space="preserve">NOSM Rep ANY campus </w:t>
            </w:r>
            <w:r w:rsidR="00F220A6" w:rsidRPr="0093513A">
              <w:rPr>
                <w:sz w:val="20"/>
                <w:szCs w:val="20"/>
              </w:rPr>
              <w:t xml:space="preserve">– </w:t>
            </w:r>
            <w:r w:rsidR="003A5B1B" w:rsidRPr="0093513A">
              <w:rPr>
                <w:sz w:val="20"/>
                <w:szCs w:val="20"/>
              </w:rPr>
              <w:t>Year 1, 2 or 3</w:t>
            </w:r>
            <w:r w:rsidR="00F220A6" w:rsidRPr="0093513A">
              <w:rPr>
                <w:sz w:val="20"/>
                <w:szCs w:val="20"/>
              </w:rPr>
              <w:t xml:space="preserve"> </w:t>
            </w:r>
          </w:p>
          <w:p w14:paraId="3940BFD3" w14:textId="01D467D2" w:rsidR="00323E9B" w:rsidRPr="0093513A" w:rsidRDefault="00F220A6" w:rsidP="00F220A6">
            <w:pPr>
              <w:pStyle w:val="ListParagraph"/>
              <w:ind w:left="183"/>
              <w:rPr>
                <w:sz w:val="20"/>
                <w:szCs w:val="20"/>
              </w:rPr>
            </w:pPr>
            <w:r w:rsidRPr="0093513A">
              <w:rPr>
                <w:sz w:val="20"/>
                <w:szCs w:val="20"/>
              </w:rPr>
              <w:t>(1 year term)</w:t>
            </w:r>
          </w:p>
        </w:tc>
        <w:tc>
          <w:tcPr>
            <w:tcW w:w="9214" w:type="dxa"/>
          </w:tcPr>
          <w:p w14:paraId="407BEEE3" w14:textId="77777777" w:rsidR="002F299F" w:rsidRPr="0093513A" w:rsidRDefault="00750528" w:rsidP="00590E1B">
            <w:pPr>
              <w:rPr>
                <w:sz w:val="20"/>
                <w:szCs w:val="20"/>
              </w:rPr>
            </w:pPr>
            <w:r w:rsidRPr="0093513A">
              <w:rPr>
                <w:sz w:val="20"/>
                <w:szCs w:val="20"/>
              </w:rPr>
              <w:t>The VP Executive assists the NOSMSC President</w:t>
            </w:r>
            <w:r w:rsidR="00F56858" w:rsidRPr="0093513A">
              <w:rPr>
                <w:sz w:val="20"/>
                <w:szCs w:val="20"/>
              </w:rPr>
              <w:t xml:space="preserve">. He/she will perform the duties of the President in his/her absence. The VP Executive is instrumental in coordinating the elections process for the Executive member positions and committee representatives and any additional representation required throughout the year. They are to encourage and assist with adequate communication between student committee representatives and the appropriate member of the Executive Group, according to the duties outlined in the NOSMSC Organizational Chart. </w:t>
            </w:r>
            <w:r w:rsidR="000C22FB" w:rsidRPr="0093513A">
              <w:rPr>
                <w:sz w:val="20"/>
                <w:szCs w:val="20"/>
              </w:rPr>
              <w:t xml:space="preserve">VP Executive is personally responsible for updates from the following NOSM Committees: </w:t>
            </w:r>
          </w:p>
          <w:p w14:paraId="2F653034" w14:textId="77777777" w:rsidR="000C22FB" w:rsidRPr="0093513A" w:rsidRDefault="000C22FB" w:rsidP="000C22FB">
            <w:pPr>
              <w:pStyle w:val="ListParagraph"/>
              <w:numPr>
                <w:ilvl w:val="0"/>
                <w:numId w:val="8"/>
              </w:numPr>
              <w:rPr>
                <w:sz w:val="20"/>
                <w:szCs w:val="20"/>
              </w:rPr>
            </w:pPr>
            <w:r w:rsidRPr="0093513A">
              <w:rPr>
                <w:sz w:val="20"/>
                <w:szCs w:val="20"/>
              </w:rPr>
              <w:t xml:space="preserve">Indigenous Advisory Council </w:t>
            </w:r>
          </w:p>
          <w:p w14:paraId="3D19B926" w14:textId="77777777" w:rsidR="000C22FB" w:rsidRPr="0093513A" w:rsidRDefault="000C22FB" w:rsidP="000C22FB">
            <w:pPr>
              <w:pStyle w:val="ListParagraph"/>
              <w:numPr>
                <w:ilvl w:val="0"/>
                <w:numId w:val="8"/>
              </w:numPr>
              <w:rPr>
                <w:sz w:val="20"/>
                <w:szCs w:val="20"/>
              </w:rPr>
            </w:pPr>
            <w:r w:rsidRPr="0093513A">
              <w:rPr>
                <w:sz w:val="20"/>
                <w:szCs w:val="20"/>
              </w:rPr>
              <w:t>Admissions Committee</w:t>
            </w:r>
          </w:p>
          <w:p w14:paraId="2EFDAF1B" w14:textId="77777777" w:rsidR="000C22FB" w:rsidRPr="0093513A" w:rsidRDefault="000C22FB" w:rsidP="000C22FB">
            <w:pPr>
              <w:pStyle w:val="ListParagraph"/>
              <w:numPr>
                <w:ilvl w:val="0"/>
                <w:numId w:val="8"/>
              </w:numPr>
              <w:rPr>
                <w:sz w:val="20"/>
                <w:szCs w:val="20"/>
              </w:rPr>
            </w:pPr>
            <w:r w:rsidRPr="0093513A">
              <w:rPr>
                <w:sz w:val="20"/>
                <w:szCs w:val="20"/>
              </w:rPr>
              <w:t xml:space="preserve">Faculty &amp; Resources Committee </w:t>
            </w:r>
          </w:p>
          <w:p w14:paraId="32047159" w14:textId="77777777" w:rsidR="000C22FB" w:rsidRPr="0093513A" w:rsidRDefault="000C22FB" w:rsidP="000C22FB">
            <w:pPr>
              <w:pStyle w:val="ListParagraph"/>
              <w:numPr>
                <w:ilvl w:val="0"/>
                <w:numId w:val="8"/>
              </w:numPr>
              <w:rPr>
                <w:sz w:val="20"/>
                <w:szCs w:val="20"/>
              </w:rPr>
            </w:pPr>
            <w:r w:rsidRPr="0093513A">
              <w:rPr>
                <w:sz w:val="20"/>
                <w:szCs w:val="20"/>
              </w:rPr>
              <w:t xml:space="preserve">Academic Council </w:t>
            </w:r>
          </w:p>
          <w:p w14:paraId="33446B49" w14:textId="77777777" w:rsidR="000C22FB" w:rsidRPr="0093513A" w:rsidRDefault="000C22FB" w:rsidP="000C22FB">
            <w:pPr>
              <w:pStyle w:val="ListParagraph"/>
              <w:numPr>
                <w:ilvl w:val="0"/>
                <w:numId w:val="8"/>
              </w:numPr>
              <w:rPr>
                <w:sz w:val="20"/>
                <w:szCs w:val="20"/>
              </w:rPr>
            </w:pPr>
            <w:r w:rsidRPr="0093513A">
              <w:rPr>
                <w:sz w:val="20"/>
                <w:szCs w:val="20"/>
              </w:rPr>
              <w:t>Francophone Admissions Subcommittee</w:t>
            </w:r>
          </w:p>
          <w:p w14:paraId="12AE88E4" w14:textId="77777777" w:rsidR="000C22FB" w:rsidRPr="0093513A" w:rsidRDefault="000C22FB" w:rsidP="000C22FB">
            <w:pPr>
              <w:pStyle w:val="ListParagraph"/>
              <w:numPr>
                <w:ilvl w:val="0"/>
                <w:numId w:val="8"/>
              </w:numPr>
              <w:rPr>
                <w:sz w:val="20"/>
                <w:szCs w:val="20"/>
              </w:rPr>
            </w:pPr>
            <w:r w:rsidRPr="0093513A">
              <w:rPr>
                <w:sz w:val="20"/>
                <w:szCs w:val="20"/>
              </w:rPr>
              <w:t>Francophone Reference Group</w:t>
            </w:r>
          </w:p>
          <w:p w14:paraId="01C5B501" w14:textId="77777777" w:rsidR="000C22FB" w:rsidRPr="0093513A" w:rsidRDefault="000C22FB" w:rsidP="000C22FB">
            <w:pPr>
              <w:pStyle w:val="ListParagraph"/>
              <w:numPr>
                <w:ilvl w:val="0"/>
                <w:numId w:val="8"/>
              </w:numPr>
              <w:rPr>
                <w:sz w:val="20"/>
                <w:szCs w:val="20"/>
              </w:rPr>
            </w:pPr>
            <w:r w:rsidRPr="0093513A">
              <w:rPr>
                <w:sz w:val="20"/>
                <w:szCs w:val="20"/>
              </w:rPr>
              <w:t xml:space="preserve">Recruitment Working Group </w:t>
            </w:r>
          </w:p>
          <w:p w14:paraId="2CB5C35E" w14:textId="77777777" w:rsidR="009B0BB3" w:rsidRPr="0093513A" w:rsidRDefault="009B0BB3" w:rsidP="009B0BB3">
            <w:pPr>
              <w:rPr>
                <w:sz w:val="20"/>
                <w:szCs w:val="20"/>
              </w:rPr>
            </w:pPr>
            <w:r w:rsidRPr="0093513A">
              <w:rPr>
                <w:sz w:val="20"/>
                <w:szCs w:val="20"/>
              </w:rPr>
              <w:t xml:space="preserve">The VP Executive is also responsible for the organization of the NOSMSC’s annual Face-to-Face meeting including hotel accommodations and food arrangements for the weekend. </w:t>
            </w:r>
          </w:p>
          <w:p w14:paraId="5414C663" w14:textId="77777777" w:rsidR="009B0BB3" w:rsidRPr="0093513A" w:rsidRDefault="009B0BB3" w:rsidP="009B0BB3">
            <w:pPr>
              <w:rPr>
                <w:sz w:val="20"/>
                <w:szCs w:val="20"/>
              </w:rPr>
            </w:pPr>
          </w:p>
          <w:p w14:paraId="6DA24841" w14:textId="29DCA04D" w:rsidR="009B0BB3" w:rsidRPr="0093513A" w:rsidRDefault="009B0BB3" w:rsidP="009B0BB3">
            <w:pPr>
              <w:rPr>
                <w:sz w:val="20"/>
                <w:szCs w:val="20"/>
              </w:rPr>
            </w:pPr>
            <w:r w:rsidRPr="0093513A">
              <w:rPr>
                <w:sz w:val="20"/>
                <w:szCs w:val="20"/>
              </w:rPr>
              <w:t xml:space="preserve">Current VP Executive: </w:t>
            </w:r>
            <w:r w:rsidR="00132007">
              <w:rPr>
                <w:sz w:val="20"/>
                <w:szCs w:val="20"/>
              </w:rPr>
              <w:t>Doniya Quenneville</w:t>
            </w:r>
            <w:r w:rsidR="00652A4A" w:rsidRPr="0093513A">
              <w:rPr>
                <w:sz w:val="20"/>
                <w:szCs w:val="20"/>
              </w:rPr>
              <w:t xml:space="preserve"> (Year 2):</w:t>
            </w:r>
            <w:r w:rsidR="00132007">
              <w:rPr>
                <w:sz w:val="20"/>
                <w:szCs w:val="20"/>
              </w:rPr>
              <w:t xml:space="preserve"> </w:t>
            </w:r>
            <w:hyperlink r:id="rId7" w:history="1">
              <w:r w:rsidR="00132007" w:rsidRPr="00221D5A">
                <w:rPr>
                  <w:rStyle w:val="Hyperlink"/>
                  <w:sz w:val="20"/>
                  <w:szCs w:val="20"/>
                </w:rPr>
                <w:t>dquenneville@nosm.ca</w:t>
              </w:r>
            </w:hyperlink>
            <w:r w:rsidR="00132007">
              <w:rPr>
                <w:sz w:val="20"/>
                <w:szCs w:val="20"/>
              </w:rPr>
              <w:t xml:space="preserve"> </w:t>
            </w:r>
          </w:p>
        </w:tc>
      </w:tr>
      <w:tr w:rsidR="00FF7B72" w:rsidRPr="0093513A" w14:paraId="1EDAFD66" w14:textId="77777777" w:rsidTr="00C43A26">
        <w:trPr>
          <w:trHeight w:val="521"/>
        </w:trPr>
        <w:tc>
          <w:tcPr>
            <w:tcW w:w="2836" w:type="dxa"/>
          </w:tcPr>
          <w:p w14:paraId="29DFD342" w14:textId="631F03C9" w:rsidR="00FF7B72" w:rsidRPr="0093513A" w:rsidRDefault="006325ED" w:rsidP="00753CB1">
            <w:pPr>
              <w:rPr>
                <w:b/>
                <w:sz w:val="20"/>
                <w:szCs w:val="20"/>
              </w:rPr>
            </w:pPr>
            <w:r w:rsidRPr="0093513A">
              <w:rPr>
                <w:b/>
                <w:sz w:val="20"/>
                <w:szCs w:val="20"/>
              </w:rPr>
              <w:t xml:space="preserve">NOSMSC VP </w:t>
            </w:r>
            <w:r w:rsidR="008F41FA" w:rsidRPr="0093513A">
              <w:rPr>
                <w:b/>
                <w:sz w:val="20"/>
                <w:szCs w:val="20"/>
              </w:rPr>
              <w:t>Internal</w:t>
            </w:r>
          </w:p>
        </w:tc>
        <w:tc>
          <w:tcPr>
            <w:tcW w:w="2835" w:type="dxa"/>
            <w:shd w:val="clear" w:color="auto" w:fill="auto"/>
          </w:tcPr>
          <w:p w14:paraId="212E5E24" w14:textId="77777777" w:rsidR="00F220A6" w:rsidRPr="0093513A" w:rsidRDefault="00F220A6" w:rsidP="00F220A6">
            <w:pPr>
              <w:pStyle w:val="ListParagraph"/>
              <w:numPr>
                <w:ilvl w:val="0"/>
                <w:numId w:val="12"/>
              </w:numPr>
              <w:ind w:left="183" w:hanging="219"/>
              <w:rPr>
                <w:sz w:val="20"/>
                <w:szCs w:val="20"/>
              </w:rPr>
            </w:pPr>
            <w:r w:rsidRPr="0093513A">
              <w:rPr>
                <w:sz w:val="20"/>
                <w:szCs w:val="20"/>
              </w:rPr>
              <w:t xml:space="preserve">NOSM Rep ANY campus – Year 1, 2 or 3 </w:t>
            </w:r>
          </w:p>
          <w:p w14:paraId="38777AD1" w14:textId="0ADE4A79" w:rsidR="00FF7B72" w:rsidRPr="0093513A" w:rsidRDefault="00F220A6" w:rsidP="00F220A6">
            <w:pPr>
              <w:pStyle w:val="ListParagraph"/>
              <w:ind w:left="183"/>
              <w:rPr>
                <w:sz w:val="20"/>
                <w:szCs w:val="20"/>
              </w:rPr>
            </w:pPr>
            <w:r w:rsidRPr="0093513A">
              <w:rPr>
                <w:sz w:val="20"/>
                <w:szCs w:val="20"/>
              </w:rPr>
              <w:t xml:space="preserve">(1 year term) </w:t>
            </w:r>
          </w:p>
          <w:p w14:paraId="0AB84C8B" w14:textId="2B4E3610" w:rsidR="007B15C7" w:rsidRPr="0093513A" w:rsidRDefault="007B15C7" w:rsidP="00E74C45">
            <w:pPr>
              <w:jc w:val="center"/>
              <w:rPr>
                <w:sz w:val="20"/>
                <w:szCs w:val="20"/>
              </w:rPr>
            </w:pPr>
          </w:p>
        </w:tc>
        <w:tc>
          <w:tcPr>
            <w:tcW w:w="9214" w:type="dxa"/>
          </w:tcPr>
          <w:p w14:paraId="7B3BDCC4" w14:textId="126860B8" w:rsidR="002F299F" w:rsidRPr="0093513A" w:rsidRDefault="00450504" w:rsidP="002F299F">
            <w:pPr>
              <w:rPr>
                <w:sz w:val="20"/>
                <w:szCs w:val="20"/>
              </w:rPr>
            </w:pPr>
            <w:r w:rsidRPr="0093513A">
              <w:rPr>
                <w:sz w:val="20"/>
                <w:szCs w:val="20"/>
              </w:rPr>
              <w:t xml:space="preserve">The VP Internal acts as the Chair for the Learner Affairs Subcommittee and the Accommodations Student Committee. </w:t>
            </w:r>
          </w:p>
          <w:p w14:paraId="49531F93" w14:textId="5F65B839" w:rsidR="00450504" w:rsidRPr="0093513A" w:rsidRDefault="00450504" w:rsidP="002F299F">
            <w:pPr>
              <w:rPr>
                <w:sz w:val="20"/>
                <w:szCs w:val="20"/>
              </w:rPr>
            </w:pPr>
            <w:r w:rsidRPr="0093513A">
              <w:rPr>
                <w:sz w:val="20"/>
                <w:szCs w:val="20"/>
              </w:rPr>
              <w:t xml:space="preserve">They are to receive, compile and approve applications for interest group (IG) representation and funding including: </w:t>
            </w:r>
          </w:p>
          <w:p w14:paraId="5C593EF1" w14:textId="4357F5B2" w:rsidR="00450504" w:rsidRPr="0093513A" w:rsidRDefault="00450504" w:rsidP="00450504">
            <w:pPr>
              <w:pStyle w:val="ListParagraph"/>
              <w:numPr>
                <w:ilvl w:val="0"/>
                <w:numId w:val="9"/>
              </w:numPr>
              <w:rPr>
                <w:sz w:val="20"/>
                <w:szCs w:val="20"/>
              </w:rPr>
            </w:pPr>
            <w:r w:rsidRPr="0093513A">
              <w:rPr>
                <w:sz w:val="20"/>
                <w:szCs w:val="20"/>
              </w:rPr>
              <w:t>Recording application status for each group within the “Handover &amp; Important Information” spreadsheet</w:t>
            </w:r>
          </w:p>
          <w:p w14:paraId="20797D2A" w14:textId="6F357C3B" w:rsidR="00450504" w:rsidRPr="0093513A" w:rsidRDefault="00450504" w:rsidP="00450504">
            <w:pPr>
              <w:pStyle w:val="ListParagraph"/>
              <w:numPr>
                <w:ilvl w:val="0"/>
                <w:numId w:val="9"/>
              </w:numPr>
              <w:rPr>
                <w:sz w:val="20"/>
                <w:szCs w:val="20"/>
              </w:rPr>
            </w:pPr>
            <w:r w:rsidRPr="0093513A">
              <w:rPr>
                <w:sz w:val="20"/>
                <w:szCs w:val="20"/>
              </w:rPr>
              <w:t xml:space="preserve">Maintaining application requirements within the shared IG Google Folder </w:t>
            </w:r>
          </w:p>
          <w:p w14:paraId="781DB65C" w14:textId="7C7334EF" w:rsidR="00BF5A7A" w:rsidRPr="0093513A" w:rsidRDefault="00BF5A7A" w:rsidP="00BF5A7A">
            <w:pPr>
              <w:pStyle w:val="ListParagraph"/>
              <w:numPr>
                <w:ilvl w:val="0"/>
                <w:numId w:val="9"/>
              </w:numPr>
              <w:rPr>
                <w:sz w:val="20"/>
                <w:szCs w:val="20"/>
              </w:rPr>
            </w:pPr>
            <w:r w:rsidRPr="0093513A">
              <w:rPr>
                <w:sz w:val="20"/>
                <w:szCs w:val="20"/>
              </w:rPr>
              <w:t>Ensuring leadership hand-over is completed before May 30</w:t>
            </w:r>
            <w:r w:rsidRPr="0093513A">
              <w:rPr>
                <w:sz w:val="20"/>
                <w:szCs w:val="20"/>
                <w:vertAlign w:val="superscript"/>
              </w:rPr>
              <w:t>th</w:t>
            </w:r>
            <w:r w:rsidRPr="0093513A">
              <w:rPr>
                <w:sz w:val="20"/>
                <w:szCs w:val="20"/>
              </w:rPr>
              <w:t xml:space="preserve"> each year and record new leadership names within the spreadsheet </w:t>
            </w:r>
          </w:p>
          <w:p w14:paraId="1078683B" w14:textId="77777777" w:rsidR="003653CE" w:rsidRPr="0093513A" w:rsidRDefault="00BF5A7A" w:rsidP="00BF5A7A">
            <w:pPr>
              <w:rPr>
                <w:sz w:val="20"/>
                <w:szCs w:val="20"/>
              </w:rPr>
            </w:pPr>
            <w:r w:rsidRPr="0093513A">
              <w:rPr>
                <w:sz w:val="20"/>
                <w:szCs w:val="20"/>
              </w:rPr>
              <w:t xml:space="preserve">They are to maintain the shared IG Google folder, including uploading interest group submissions each year, updating contact information and sharing the folder with the current year’s leadership. </w:t>
            </w:r>
          </w:p>
          <w:p w14:paraId="10CA9B11" w14:textId="77777777" w:rsidR="003653CE" w:rsidRPr="0093513A" w:rsidRDefault="003653CE" w:rsidP="00BF5A7A">
            <w:pPr>
              <w:rPr>
                <w:sz w:val="20"/>
                <w:szCs w:val="20"/>
              </w:rPr>
            </w:pPr>
          </w:p>
          <w:p w14:paraId="6AC2AD88" w14:textId="20C15693" w:rsidR="00BF5A7A" w:rsidRPr="0093513A" w:rsidRDefault="003653CE" w:rsidP="00BF5A7A">
            <w:pPr>
              <w:rPr>
                <w:sz w:val="20"/>
                <w:szCs w:val="20"/>
              </w:rPr>
            </w:pPr>
            <w:r w:rsidRPr="0093513A">
              <w:rPr>
                <w:sz w:val="20"/>
                <w:szCs w:val="20"/>
              </w:rPr>
              <w:t xml:space="preserve">The VP Internal may also play a role in liaising with Learner Affairs, the student body and the Lab Coordinators to facilitate room bookings and teleconference line bookings. </w:t>
            </w:r>
            <w:r w:rsidR="004C7CB3" w:rsidRPr="0093513A">
              <w:rPr>
                <w:sz w:val="20"/>
                <w:szCs w:val="20"/>
              </w:rPr>
              <w:t xml:space="preserve">This includes providing IGs with the appropriate </w:t>
            </w:r>
            <w:r w:rsidR="004C7CB3" w:rsidRPr="0093513A">
              <w:rPr>
                <w:sz w:val="20"/>
                <w:szCs w:val="20"/>
              </w:rPr>
              <w:lastRenderedPageBreak/>
              <w:t xml:space="preserve">forms and contact information for bookings and maintaining a record of these communications for future reference. He/she is responsible for </w:t>
            </w:r>
            <w:r w:rsidR="0034176F" w:rsidRPr="0093513A">
              <w:rPr>
                <w:sz w:val="20"/>
                <w:szCs w:val="20"/>
              </w:rPr>
              <w:t xml:space="preserve">arranging/ordering bulk orders of the Edmonton Manuel and Toronto Notes for interested student body members annually. </w:t>
            </w:r>
          </w:p>
          <w:p w14:paraId="3CFE162C" w14:textId="77777777" w:rsidR="004C7CB3" w:rsidRPr="0093513A" w:rsidRDefault="004C7CB3" w:rsidP="00BF5A7A">
            <w:pPr>
              <w:rPr>
                <w:sz w:val="20"/>
                <w:szCs w:val="20"/>
              </w:rPr>
            </w:pPr>
          </w:p>
          <w:p w14:paraId="6E5D421A" w14:textId="77777777" w:rsidR="004134B8" w:rsidRPr="0093513A" w:rsidRDefault="004C7CB3" w:rsidP="004C7CB3">
            <w:pPr>
              <w:rPr>
                <w:sz w:val="20"/>
                <w:szCs w:val="20"/>
              </w:rPr>
            </w:pPr>
            <w:r w:rsidRPr="0093513A">
              <w:rPr>
                <w:sz w:val="20"/>
                <w:szCs w:val="20"/>
              </w:rPr>
              <w:t xml:space="preserve">The VP Internal is personally responsible for updates from the following NOSM Committees: </w:t>
            </w:r>
          </w:p>
          <w:p w14:paraId="2F7C2906" w14:textId="77777777" w:rsidR="004C7CB3" w:rsidRPr="0093513A" w:rsidRDefault="0034176F" w:rsidP="004C7CB3">
            <w:pPr>
              <w:pStyle w:val="ListParagraph"/>
              <w:numPr>
                <w:ilvl w:val="0"/>
                <w:numId w:val="10"/>
              </w:numPr>
              <w:rPr>
                <w:sz w:val="20"/>
                <w:szCs w:val="20"/>
              </w:rPr>
            </w:pPr>
            <w:r w:rsidRPr="0093513A">
              <w:rPr>
                <w:sz w:val="20"/>
                <w:szCs w:val="20"/>
              </w:rPr>
              <w:t>Wellness Committee</w:t>
            </w:r>
          </w:p>
          <w:p w14:paraId="342303E5" w14:textId="7E55E075" w:rsidR="0034176F" w:rsidRPr="0093513A" w:rsidRDefault="0034176F" w:rsidP="004C7CB3">
            <w:pPr>
              <w:pStyle w:val="ListParagraph"/>
              <w:numPr>
                <w:ilvl w:val="0"/>
                <w:numId w:val="10"/>
              </w:numPr>
              <w:rPr>
                <w:sz w:val="20"/>
                <w:szCs w:val="20"/>
              </w:rPr>
            </w:pPr>
            <w:r w:rsidRPr="0093513A">
              <w:rPr>
                <w:sz w:val="20"/>
                <w:szCs w:val="20"/>
              </w:rPr>
              <w:t xml:space="preserve">NOSM Student Professionalism Committee </w:t>
            </w:r>
          </w:p>
          <w:p w14:paraId="3F90EDCD" w14:textId="77777777" w:rsidR="0034176F" w:rsidRPr="0093513A" w:rsidRDefault="0034176F" w:rsidP="004C7CB3">
            <w:pPr>
              <w:pStyle w:val="ListParagraph"/>
              <w:numPr>
                <w:ilvl w:val="0"/>
                <w:numId w:val="10"/>
              </w:numPr>
              <w:rPr>
                <w:sz w:val="20"/>
                <w:szCs w:val="20"/>
              </w:rPr>
            </w:pPr>
            <w:r w:rsidRPr="0093513A">
              <w:rPr>
                <w:sz w:val="20"/>
                <w:szCs w:val="20"/>
              </w:rPr>
              <w:t xml:space="preserve">Learner Affairs Subcommittee </w:t>
            </w:r>
          </w:p>
          <w:p w14:paraId="2D2AE46D" w14:textId="0268A2C4" w:rsidR="0034176F" w:rsidRPr="0093513A" w:rsidRDefault="0034176F" w:rsidP="004C7CB3">
            <w:pPr>
              <w:pStyle w:val="ListParagraph"/>
              <w:numPr>
                <w:ilvl w:val="0"/>
                <w:numId w:val="10"/>
              </w:numPr>
              <w:rPr>
                <w:sz w:val="20"/>
                <w:szCs w:val="20"/>
              </w:rPr>
            </w:pPr>
            <w:r w:rsidRPr="0093513A">
              <w:rPr>
                <w:sz w:val="20"/>
                <w:szCs w:val="20"/>
              </w:rPr>
              <w:t xml:space="preserve">Interest Groups </w:t>
            </w:r>
          </w:p>
          <w:p w14:paraId="0338ED95" w14:textId="77777777" w:rsidR="0034176F" w:rsidRPr="0093513A" w:rsidRDefault="0034176F" w:rsidP="0034176F">
            <w:pPr>
              <w:rPr>
                <w:sz w:val="20"/>
                <w:szCs w:val="20"/>
              </w:rPr>
            </w:pPr>
          </w:p>
          <w:p w14:paraId="5B5D217F" w14:textId="3A7009A8" w:rsidR="007E2A6C" w:rsidRPr="0093513A" w:rsidRDefault="0034176F" w:rsidP="004C7CB3">
            <w:pPr>
              <w:rPr>
                <w:sz w:val="20"/>
                <w:szCs w:val="20"/>
              </w:rPr>
            </w:pPr>
            <w:r w:rsidRPr="0093513A">
              <w:rPr>
                <w:sz w:val="20"/>
                <w:szCs w:val="20"/>
              </w:rPr>
              <w:t xml:space="preserve">Current VP Internal: </w:t>
            </w:r>
            <w:r w:rsidR="00132007">
              <w:rPr>
                <w:sz w:val="20"/>
                <w:szCs w:val="20"/>
              </w:rPr>
              <w:t>Kristen Wright</w:t>
            </w:r>
            <w:r w:rsidR="00652A4A" w:rsidRPr="0093513A">
              <w:rPr>
                <w:sz w:val="20"/>
                <w:szCs w:val="20"/>
              </w:rPr>
              <w:t xml:space="preserve"> (Year 3</w:t>
            </w:r>
            <w:r w:rsidR="006D3717" w:rsidRPr="0093513A">
              <w:rPr>
                <w:sz w:val="20"/>
                <w:szCs w:val="20"/>
              </w:rPr>
              <w:t>):</w:t>
            </w:r>
            <w:r w:rsidR="00132007">
              <w:rPr>
                <w:sz w:val="20"/>
                <w:szCs w:val="20"/>
              </w:rPr>
              <w:t xml:space="preserve"> </w:t>
            </w:r>
            <w:hyperlink r:id="rId8" w:history="1">
              <w:r w:rsidR="00132007" w:rsidRPr="00221D5A">
                <w:rPr>
                  <w:rStyle w:val="Hyperlink"/>
                  <w:sz w:val="20"/>
                  <w:szCs w:val="20"/>
                </w:rPr>
                <w:t>kwright@nosm.ca</w:t>
              </w:r>
            </w:hyperlink>
            <w:r w:rsidR="00132007">
              <w:rPr>
                <w:sz w:val="20"/>
                <w:szCs w:val="20"/>
              </w:rPr>
              <w:t xml:space="preserve"> </w:t>
            </w:r>
          </w:p>
        </w:tc>
      </w:tr>
      <w:tr w:rsidR="00753CB1" w:rsidRPr="0093513A" w14:paraId="54D3786B" w14:textId="77777777" w:rsidTr="00C43A26">
        <w:trPr>
          <w:trHeight w:val="521"/>
        </w:trPr>
        <w:tc>
          <w:tcPr>
            <w:tcW w:w="2836" w:type="dxa"/>
          </w:tcPr>
          <w:p w14:paraId="42FD1DB3" w14:textId="58451D24" w:rsidR="00753CB1" w:rsidRPr="0093513A" w:rsidRDefault="00753CB1" w:rsidP="00753CB1">
            <w:pPr>
              <w:rPr>
                <w:b/>
                <w:sz w:val="20"/>
                <w:szCs w:val="20"/>
              </w:rPr>
            </w:pPr>
            <w:r w:rsidRPr="0093513A">
              <w:rPr>
                <w:b/>
                <w:sz w:val="20"/>
                <w:szCs w:val="20"/>
              </w:rPr>
              <w:lastRenderedPageBreak/>
              <w:t>NOSMSC VP Education Jr.</w:t>
            </w:r>
          </w:p>
        </w:tc>
        <w:tc>
          <w:tcPr>
            <w:tcW w:w="2835" w:type="dxa"/>
            <w:shd w:val="clear" w:color="auto" w:fill="auto"/>
          </w:tcPr>
          <w:p w14:paraId="3313440B" w14:textId="77777777" w:rsidR="00367C38" w:rsidRPr="0093513A" w:rsidRDefault="00367C38" w:rsidP="00367C38">
            <w:pPr>
              <w:pStyle w:val="ListParagraph"/>
              <w:numPr>
                <w:ilvl w:val="0"/>
                <w:numId w:val="15"/>
              </w:numPr>
              <w:ind w:left="183" w:hanging="219"/>
              <w:rPr>
                <w:sz w:val="20"/>
                <w:szCs w:val="20"/>
              </w:rPr>
            </w:pPr>
            <w:r w:rsidRPr="0093513A">
              <w:rPr>
                <w:sz w:val="20"/>
                <w:szCs w:val="20"/>
              </w:rPr>
              <w:t xml:space="preserve">NOSM Rep ANY campus – Year 1 or 2 </w:t>
            </w:r>
          </w:p>
          <w:p w14:paraId="036923E3" w14:textId="05262694" w:rsidR="00753CB1" w:rsidRPr="0093513A" w:rsidRDefault="00367C38" w:rsidP="00367C38">
            <w:pPr>
              <w:pStyle w:val="ListParagraph"/>
              <w:ind w:left="183"/>
              <w:rPr>
                <w:sz w:val="20"/>
                <w:szCs w:val="20"/>
              </w:rPr>
            </w:pPr>
            <w:r w:rsidRPr="0093513A">
              <w:rPr>
                <w:sz w:val="20"/>
                <w:szCs w:val="20"/>
              </w:rPr>
              <w:t xml:space="preserve">(2 year term) </w:t>
            </w:r>
          </w:p>
        </w:tc>
        <w:tc>
          <w:tcPr>
            <w:tcW w:w="9214" w:type="dxa"/>
          </w:tcPr>
          <w:p w14:paraId="76E8B8BC" w14:textId="77777777" w:rsidR="00753CB1" w:rsidRPr="0093513A" w:rsidRDefault="00A52D70" w:rsidP="007C393C">
            <w:pPr>
              <w:rPr>
                <w:sz w:val="20"/>
                <w:szCs w:val="20"/>
              </w:rPr>
            </w:pPr>
            <w:r w:rsidRPr="0093513A">
              <w:rPr>
                <w:sz w:val="20"/>
                <w:szCs w:val="20"/>
              </w:rPr>
              <w:t xml:space="preserve">The VP Education roles are responsible for receiving and compiling student feedback in regards to curriculum, quality and availability of academic resources and academic faculty. Based on feedback from the student body, he/she will liaise with student representatives on UMEC and other appropriate committees to script proposals, place them on the agenda and lobby voting members accordingly. </w:t>
            </w:r>
          </w:p>
          <w:p w14:paraId="59040C84" w14:textId="6AC9703D" w:rsidR="007C393C" w:rsidRDefault="007C393C" w:rsidP="007C393C">
            <w:pPr>
              <w:rPr>
                <w:sz w:val="20"/>
                <w:szCs w:val="20"/>
              </w:rPr>
            </w:pPr>
          </w:p>
          <w:p w14:paraId="4CE3B8CA" w14:textId="77777777" w:rsidR="00C43A26" w:rsidRPr="0093513A" w:rsidRDefault="00C43A26" w:rsidP="007C393C">
            <w:pPr>
              <w:rPr>
                <w:sz w:val="20"/>
                <w:szCs w:val="20"/>
              </w:rPr>
            </w:pPr>
          </w:p>
          <w:p w14:paraId="009102F0" w14:textId="77777777" w:rsidR="007C393C" w:rsidRPr="0093513A" w:rsidRDefault="007C393C" w:rsidP="00E75B26">
            <w:pPr>
              <w:rPr>
                <w:sz w:val="20"/>
                <w:szCs w:val="20"/>
              </w:rPr>
            </w:pPr>
            <w:r w:rsidRPr="0093513A">
              <w:rPr>
                <w:sz w:val="20"/>
                <w:szCs w:val="20"/>
              </w:rPr>
              <w:t xml:space="preserve">Keep members informed of academic opportunities, including seminars, electives, research positions, etc. Arrange tutorials, peer-mentorship sessions and other forms of academic assistance (e.g., Student-Led MCS Sessions, </w:t>
            </w:r>
            <w:r w:rsidR="00E75B26" w:rsidRPr="0093513A">
              <w:rPr>
                <w:sz w:val="20"/>
                <w:szCs w:val="20"/>
              </w:rPr>
              <w:t>podcast series, etc.). They may be asked to lead and organize the student led accreditation committee. The VP Educations are personally responsible for updates from the following NOSM Committees:</w:t>
            </w:r>
          </w:p>
          <w:p w14:paraId="69FFDA57" w14:textId="77777777" w:rsidR="00E75B26" w:rsidRPr="0093513A" w:rsidRDefault="00E75B26" w:rsidP="00E75B26">
            <w:pPr>
              <w:pStyle w:val="ListParagraph"/>
              <w:numPr>
                <w:ilvl w:val="0"/>
                <w:numId w:val="16"/>
              </w:numPr>
              <w:rPr>
                <w:sz w:val="20"/>
                <w:szCs w:val="20"/>
              </w:rPr>
            </w:pPr>
            <w:r w:rsidRPr="0093513A">
              <w:rPr>
                <w:sz w:val="20"/>
                <w:szCs w:val="20"/>
              </w:rPr>
              <w:t xml:space="preserve">CLS Committee </w:t>
            </w:r>
          </w:p>
          <w:p w14:paraId="10C6342C" w14:textId="77777777" w:rsidR="00E75B26" w:rsidRPr="0093513A" w:rsidRDefault="00E75B26" w:rsidP="00E75B26">
            <w:pPr>
              <w:pStyle w:val="ListParagraph"/>
              <w:numPr>
                <w:ilvl w:val="0"/>
                <w:numId w:val="16"/>
              </w:numPr>
              <w:rPr>
                <w:sz w:val="20"/>
                <w:szCs w:val="20"/>
              </w:rPr>
            </w:pPr>
            <w:r w:rsidRPr="0093513A">
              <w:rPr>
                <w:sz w:val="20"/>
                <w:szCs w:val="20"/>
              </w:rPr>
              <w:t xml:space="preserve">Medical Education Committee (MEC) for Health Sciences North (HSN) </w:t>
            </w:r>
          </w:p>
          <w:p w14:paraId="3ACB7322" w14:textId="77777777" w:rsidR="00E75B26" w:rsidRPr="0093513A" w:rsidRDefault="00D56C5B" w:rsidP="00E75B26">
            <w:pPr>
              <w:pStyle w:val="ListParagraph"/>
              <w:numPr>
                <w:ilvl w:val="0"/>
                <w:numId w:val="16"/>
              </w:numPr>
              <w:rPr>
                <w:sz w:val="20"/>
                <w:szCs w:val="20"/>
              </w:rPr>
            </w:pPr>
            <w:r w:rsidRPr="0093513A">
              <w:rPr>
                <w:sz w:val="20"/>
                <w:szCs w:val="20"/>
              </w:rPr>
              <w:t>Postgraduate Education Committee</w:t>
            </w:r>
          </w:p>
          <w:p w14:paraId="447CE63B" w14:textId="77777777" w:rsidR="00D56C5B" w:rsidRPr="0093513A" w:rsidRDefault="00D56C5B" w:rsidP="00E75B26">
            <w:pPr>
              <w:pStyle w:val="ListParagraph"/>
              <w:numPr>
                <w:ilvl w:val="0"/>
                <w:numId w:val="16"/>
              </w:numPr>
              <w:rPr>
                <w:sz w:val="20"/>
                <w:szCs w:val="20"/>
              </w:rPr>
            </w:pPr>
            <w:r w:rsidRPr="0093513A">
              <w:rPr>
                <w:sz w:val="20"/>
                <w:szCs w:val="20"/>
              </w:rPr>
              <w:t>Program Evaluation Committee (PEC)</w:t>
            </w:r>
          </w:p>
          <w:p w14:paraId="429B5564" w14:textId="77777777" w:rsidR="00D56C5B" w:rsidRPr="0093513A" w:rsidRDefault="00D56C5B" w:rsidP="00E75B26">
            <w:pPr>
              <w:pStyle w:val="ListParagraph"/>
              <w:numPr>
                <w:ilvl w:val="0"/>
                <w:numId w:val="16"/>
              </w:numPr>
              <w:rPr>
                <w:sz w:val="20"/>
                <w:szCs w:val="20"/>
              </w:rPr>
            </w:pPr>
            <w:r w:rsidRPr="0093513A">
              <w:rPr>
                <w:sz w:val="20"/>
                <w:szCs w:val="20"/>
              </w:rPr>
              <w:t xml:space="preserve">Research Committee </w:t>
            </w:r>
          </w:p>
          <w:p w14:paraId="7B79B4FA" w14:textId="77777777" w:rsidR="00D56C5B" w:rsidRPr="0093513A" w:rsidRDefault="00D56C5B" w:rsidP="00E75B26">
            <w:pPr>
              <w:pStyle w:val="ListParagraph"/>
              <w:numPr>
                <w:ilvl w:val="0"/>
                <w:numId w:val="16"/>
              </w:numPr>
              <w:rPr>
                <w:sz w:val="20"/>
                <w:szCs w:val="20"/>
              </w:rPr>
            </w:pPr>
            <w:r w:rsidRPr="0093513A">
              <w:rPr>
                <w:sz w:val="20"/>
                <w:szCs w:val="20"/>
              </w:rPr>
              <w:t>Student Assessment and Promotion Committee</w:t>
            </w:r>
          </w:p>
          <w:p w14:paraId="3792983E" w14:textId="77777777" w:rsidR="00D56C5B" w:rsidRPr="0093513A" w:rsidRDefault="00D56C5B" w:rsidP="00E75B26">
            <w:pPr>
              <w:pStyle w:val="ListParagraph"/>
              <w:numPr>
                <w:ilvl w:val="0"/>
                <w:numId w:val="16"/>
              </w:numPr>
              <w:rPr>
                <w:sz w:val="20"/>
                <w:szCs w:val="20"/>
              </w:rPr>
            </w:pPr>
            <w:r w:rsidRPr="0093513A">
              <w:rPr>
                <w:sz w:val="20"/>
                <w:szCs w:val="20"/>
              </w:rPr>
              <w:t xml:space="preserve">East Student Senate </w:t>
            </w:r>
          </w:p>
          <w:p w14:paraId="1A1A5BBB" w14:textId="77777777" w:rsidR="00D56C5B" w:rsidRPr="0093513A" w:rsidRDefault="00D56C5B" w:rsidP="00D56C5B">
            <w:pPr>
              <w:rPr>
                <w:sz w:val="20"/>
                <w:szCs w:val="20"/>
              </w:rPr>
            </w:pPr>
          </w:p>
          <w:p w14:paraId="1A1667C0" w14:textId="77777777" w:rsidR="00D56C5B" w:rsidRPr="0093513A" w:rsidRDefault="00D56C5B" w:rsidP="00D56C5B">
            <w:pPr>
              <w:rPr>
                <w:sz w:val="20"/>
                <w:szCs w:val="20"/>
              </w:rPr>
            </w:pPr>
            <w:r w:rsidRPr="0093513A">
              <w:rPr>
                <w:sz w:val="20"/>
                <w:szCs w:val="20"/>
              </w:rPr>
              <w:t xml:space="preserve">Current VP Education’s: </w:t>
            </w:r>
          </w:p>
          <w:p w14:paraId="2AEF165E" w14:textId="5C597B73" w:rsidR="00763E35" w:rsidRPr="0093513A" w:rsidRDefault="00652A4A" w:rsidP="00D56C5B">
            <w:pPr>
              <w:rPr>
                <w:sz w:val="20"/>
                <w:szCs w:val="20"/>
              </w:rPr>
            </w:pPr>
            <w:r w:rsidRPr="0093513A">
              <w:rPr>
                <w:sz w:val="20"/>
                <w:szCs w:val="20"/>
              </w:rPr>
              <w:t>Sr –</w:t>
            </w:r>
            <w:r w:rsidR="00132007" w:rsidRPr="0093513A">
              <w:rPr>
                <w:sz w:val="20"/>
                <w:szCs w:val="20"/>
              </w:rPr>
              <w:t xml:space="preserve"> Katie Armstrong (Year </w:t>
            </w:r>
            <w:r w:rsidR="00132007">
              <w:rPr>
                <w:sz w:val="20"/>
                <w:szCs w:val="20"/>
              </w:rPr>
              <w:t>4</w:t>
            </w:r>
            <w:r w:rsidR="00132007" w:rsidRPr="0093513A">
              <w:rPr>
                <w:sz w:val="20"/>
                <w:szCs w:val="20"/>
              </w:rPr>
              <w:t xml:space="preserve">): </w:t>
            </w:r>
            <w:hyperlink r:id="rId9" w:history="1">
              <w:r w:rsidR="00132007" w:rsidRPr="0093513A">
                <w:rPr>
                  <w:rStyle w:val="Hyperlink"/>
                  <w:sz w:val="20"/>
                  <w:szCs w:val="20"/>
                </w:rPr>
                <w:t>katarmstrong@nosm.ca</w:t>
              </w:r>
            </w:hyperlink>
          </w:p>
          <w:p w14:paraId="16B1E93D" w14:textId="527D21DA" w:rsidR="00763E35" w:rsidRDefault="00D56C5B" w:rsidP="00D56C5B">
            <w:pPr>
              <w:rPr>
                <w:sz w:val="20"/>
                <w:szCs w:val="20"/>
              </w:rPr>
            </w:pPr>
            <w:r w:rsidRPr="0093513A">
              <w:rPr>
                <w:sz w:val="20"/>
                <w:szCs w:val="20"/>
              </w:rPr>
              <w:t>Jr –</w:t>
            </w:r>
            <w:r w:rsidR="00652A4A" w:rsidRPr="0093513A">
              <w:rPr>
                <w:sz w:val="20"/>
                <w:szCs w:val="20"/>
              </w:rPr>
              <w:t xml:space="preserve"> </w:t>
            </w:r>
            <w:r w:rsidR="00132007">
              <w:rPr>
                <w:sz w:val="20"/>
                <w:szCs w:val="20"/>
              </w:rPr>
              <w:t xml:space="preserve">Matt Mercier (Year 2): </w:t>
            </w:r>
            <w:hyperlink r:id="rId10" w:history="1">
              <w:r w:rsidR="00132007" w:rsidRPr="00221D5A">
                <w:rPr>
                  <w:rStyle w:val="Hyperlink"/>
                  <w:sz w:val="20"/>
                  <w:szCs w:val="20"/>
                </w:rPr>
                <w:t>mmercier@nosm.ca</w:t>
              </w:r>
            </w:hyperlink>
          </w:p>
          <w:p w14:paraId="4A037E3F" w14:textId="25888E79" w:rsidR="007E24A5" w:rsidRDefault="007E24A5" w:rsidP="00D56C5B">
            <w:pPr>
              <w:rPr>
                <w:sz w:val="20"/>
                <w:szCs w:val="20"/>
              </w:rPr>
            </w:pPr>
          </w:p>
          <w:p w14:paraId="02CE8F7A" w14:textId="4962F4CA" w:rsidR="00132007" w:rsidRDefault="00132007" w:rsidP="00D56C5B">
            <w:pPr>
              <w:rPr>
                <w:sz w:val="20"/>
                <w:szCs w:val="20"/>
              </w:rPr>
            </w:pPr>
          </w:p>
          <w:p w14:paraId="7455CF6F" w14:textId="1B03D54E" w:rsidR="00132007" w:rsidRDefault="00132007" w:rsidP="00D56C5B">
            <w:pPr>
              <w:rPr>
                <w:sz w:val="20"/>
                <w:szCs w:val="20"/>
              </w:rPr>
            </w:pPr>
          </w:p>
          <w:p w14:paraId="7D1ACE19" w14:textId="77777777" w:rsidR="00132007" w:rsidRDefault="00132007" w:rsidP="00D56C5B">
            <w:pPr>
              <w:rPr>
                <w:sz w:val="20"/>
                <w:szCs w:val="20"/>
              </w:rPr>
            </w:pPr>
          </w:p>
          <w:p w14:paraId="7392765B" w14:textId="1DE08964" w:rsidR="007E24A5" w:rsidRPr="0093513A" w:rsidRDefault="007E24A5" w:rsidP="00D56C5B">
            <w:pPr>
              <w:rPr>
                <w:sz w:val="20"/>
                <w:szCs w:val="20"/>
              </w:rPr>
            </w:pPr>
          </w:p>
        </w:tc>
      </w:tr>
      <w:tr w:rsidR="009C44E0" w:rsidRPr="0093513A" w14:paraId="552556AA" w14:textId="77777777" w:rsidTr="00C43A26">
        <w:trPr>
          <w:trHeight w:val="521"/>
        </w:trPr>
        <w:tc>
          <w:tcPr>
            <w:tcW w:w="2836" w:type="dxa"/>
          </w:tcPr>
          <w:p w14:paraId="563E6694" w14:textId="3D0B0DF0" w:rsidR="009C44E0" w:rsidRPr="0093513A" w:rsidRDefault="009C44E0" w:rsidP="009C44E0">
            <w:pPr>
              <w:rPr>
                <w:b/>
                <w:sz w:val="20"/>
                <w:szCs w:val="20"/>
              </w:rPr>
            </w:pPr>
            <w:r w:rsidRPr="0093513A">
              <w:rPr>
                <w:b/>
                <w:sz w:val="20"/>
                <w:szCs w:val="20"/>
              </w:rPr>
              <w:lastRenderedPageBreak/>
              <w:t xml:space="preserve">NOSMSC </w:t>
            </w:r>
            <w:r>
              <w:rPr>
                <w:b/>
                <w:sz w:val="20"/>
                <w:szCs w:val="20"/>
              </w:rPr>
              <w:t xml:space="preserve">VP Communications </w:t>
            </w:r>
            <w:r w:rsidRPr="009C44E0">
              <w:rPr>
                <w:b/>
                <w:color w:val="FF0000"/>
                <w:sz w:val="20"/>
                <w:szCs w:val="20"/>
              </w:rPr>
              <w:t>*NEW*</w:t>
            </w:r>
          </w:p>
        </w:tc>
        <w:tc>
          <w:tcPr>
            <w:tcW w:w="2835" w:type="dxa"/>
            <w:shd w:val="clear" w:color="auto" w:fill="auto"/>
          </w:tcPr>
          <w:p w14:paraId="20EF8758" w14:textId="77777777" w:rsidR="009C44E0" w:rsidRPr="0093513A" w:rsidRDefault="009C44E0" w:rsidP="009C44E0">
            <w:pPr>
              <w:pStyle w:val="ListParagraph"/>
              <w:numPr>
                <w:ilvl w:val="0"/>
                <w:numId w:val="20"/>
              </w:numPr>
              <w:ind w:left="183" w:hanging="219"/>
              <w:rPr>
                <w:sz w:val="20"/>
                <w:szCs w:val="20"/>
              </w:rPr>
            </w:pPr>
            <w:r w:rsidRPr="0093513A">
              <w:rPr>
                <w:sz w:val="20"/>
                <w:szCs w:val="20"/>
              </w:rPr>
              <w:t>NOSM Rep ANY campus – Year 1, 2, or 3</w:t>
            </w:r>
          </w:p>
          <w:p w14:paraId="185DADDD" w14:textId="77777777" w:rsidR="009C44E0" w:rsidRDefault="008602C4" w:rsidP="009C44E0">
            <w:pPr>
              <w:rPr>
                <w:sz w:val="20"/>
                <w:szCs w:val="20"/>
              </w:rPr>
            </w:pPr>
            <w:r>
              <w:rPr>
                <w:sz w:val="20"/>
                <w:szCs w:val="20"/>
              </w:rPr>
              <w:t xml:space="preserve">(1 </w:t>
            </w:r>
            <w:r w:rsidR="009C44E0" w:rsidRPr="0093513A">
              <w:rPr>
                <w:sz w:val="20"/>
                <w:szCs w:val="20"/>
              </w:rPr>
              <w:t>year term)</w:t>
            </w:r>
          </w:p>
          <w:p w14:paraId="32F21010" w14:textId="287961CC" w:rsidR="0019543B" w:rsidRPr="0019543B" w:rsidRDefault="0019543B" w:rsidP="0019543B">
            <w:pPr>
              <w:rPr>
                <w:b/>
                <w:bCs/>
                <w:sz w:val="20"/>
                <w:szCs w:val="20"/>
              </w:rPr>
            </w:pPr>
            <w:r>
              <w:rPr>
                <w:b/>
                <w:bCs/>
                <w:sz w:val="20"/>
                <w:szCs w:val="20"/>
              </w:rPr>
              <w:t>Rachel Peet</w:t>
            </w:r>
          </w:p>
        </w:tc>
        <w:tc>
          <w:tcPr>
            <w:tcW w:w="9214" w:type="dxa"/>
          </w:tcPr>
          <w:p w14:paraId="720154CF" w14:textId="77777777" w:rsidR="008602C4" w:rsidRDefault="008602C4" w:rsidP="008602C4">
            <w:pPr>
              <w:widowControl w:val="0"/>
              <w:autoSpaceDE w:val="0"/>
              <w:autoSpaceDN w:val="0"/>
              <w:adjustRightInd w:val="0"/>
              <w:rPr>
                <w:rFonts w:cs="Calibri"/>
                <w:color w:val="000000"/>
                <w:sz w:val="20"/>
                <w:szCs w:val="20"/>
              </w:rPr>
            </w:pPr>
            <w:r w:rsidRPr="0093513A">
              <w:rPr>
                <w:rFonts w:cs="Calibri"/>
                <w:color w:val="000000"/>
                <w:sz w:val="20"/>
                <w:szCs w:val="20"/>
              </w:rPr>
              <w:t>Responsibilities of the NOS</w:t>
            </w:r>
            <w:r>
              <w:rPr>
                <w:rFonts w:cs="Calibri"/>
                <w:color w:val="000000"/>
                <w:sz w:val="20"/>
                <w:szCs w:val="20"/>
              </w:rPr>
              <w:t>M</w:t>
            </w:r>
            <w:r w:rsidRPr="0093513A">
              <w:rPr>
                <w:rFonts w:cs="Calibri"/>
                <w:color w:val="000000"/>
                <w:sz w:val="20"/>
                <w:szCs w:val="20"/>
              </w:rPr>
              <w:t xml:space="preserve">SC </w:t>
            </w:r>
            <w:r>
              <w:rPr>
                <w:rFonts w:cs="Calibri"/>
                <w:color w:val="000000"/>
                <w:sz w:val="20"/>
                <w:szCs w:val="20"/>
              </w:rPr>
              <w:t>VP Communications</w:t>
            </w:r>
            <w:r w:rsidRPr="0093513A">
              <w:rPr>
                <w:rFonts w:cs="Calibri"/>
                <w:color w:val="000000"/>
                <w:sz w:val="20"/>
                <w:szCs w:val="20"/>
              </w:rPr>
              <w:t xml:space="preserve"> include</w:t>
            </w:r>
            <w:r>
              <w:rPr>
                <w:rFonts w:cs="Calibri"/>
                <w:color w:val="000000"/>
                <w:sz w:val="20"/>
                <w:szCs w:val="20"/>
              </w:rPr>
              <w:t xml:space="preserve"> roles previously held by the IT Manager</w:t>
            </w:r>
            <w:r w:rsidRPr="0093513A">
              <w:rPr>
                <w:rFonts w:cs="Calibri"/>
                <w:color w:val="000000"/>
                <w:sz w:val="20"/>
                <w:szCs w:val="20"/>
              </w:rPr>
              <w:t xml:space="preserve">: </w:t>
            </w:r>
          </w:p>
          <w:p w14:paraId="381F8595" w14:textId="77777777" w:rsidR="008602C4" w:rsidRDefault="008602C4" w:rsidP="008602C4">
            <w:pPr>
              <w:pStyle w:val="ListParagraph"/>
              <w:widowControl w:val="0"/>
              <w:numPr>
                <w:ilvl w:val="0"/>
                <w:numId w:val="33"/>
              </w:numPr>
              <w:autoSpaceDE w:val="0"/>
              <w:autoSpaceDN w:val="0"/>
              <w:adjustRightInd w:val="0"/>
              <w:rPr>
                <w:rFonts w:cs="Calibri"/>
                <w:color w:val="000000"/>
                <w:sz w:val="20"/>
                <w:szCs w:val="20"/>
              </w:rPr>
            </w:pPr>
            <w:r>
              <w:rPr>
                <w:rFonts w:cs="Calibri"/>
                <w:color w:val="000000"/>
                <w:sz w:val="20"/>
                <w:szCs w:val="20"/>
              </w:rPr>
              <w:t>Primary objective is to manage the NOSMSC website to ensure functionality and accessibility to all students</w:t>
            </w:r>
          </w:p>
          <w:p w14:paraId="2C546CB0" w14:textId="77777777" w:rsidR="008602C4" w:rsidRDefault="008602C4" w:rsidP="008602C4">
            <w:pPr>
              <w:pStyle w:val="ListParagraph"/>
              <w:widowControl w:val="0"/>
              <w:numPr>
                <w:ilvl w:val="0"/>
                <w:numId w:val="33"/>
              </w:numPr>
              <w:autoSpaceDE w:val="0"/>
              <w:autoSpaceDN w:val="0"/>
              <w:adjustRightInd w:val="0"/>
              <w:rPr>
                <w:rFonts w:cs="Calibri"/>
                <w:color w:val="000000"/>
                <w:sz w:val="20"/>
                <w:szCs w:val="20"/>
              </w:rPr>
            </w:pPr>
            <w:r>
              <w:rPr>
                <w:rFonts w:cs="Calibri"/>
                <w:color w:val="000000"/>
                <w:sz w:val="20"/>
                <w:szCs w:val="20"/>
              </w:rPr>
              <w:t>Shall conduct the annual reviews of documents and links located on the NOSMSC website</w:t>
            </w:r>
          </w:p>
          <w:p w14:paraId="3DDA6152" w14:textId="77777777" w:rsidR="008602C4" w:rsidRDefault="008602C4" w:rsidP="008602C4">
            <w:pPr>
              <w:pStyle w:val="ListParagraph"/>
              <w:widowControl w:val="0"/>
              <w:numPr>
                <w:ilvl w:val="0"/>
                <w:numId w:val="33"/>
              </w:numPr>
              <w:autoSpaceDE w:val="0"/>
              <w:autoSpaceDN w:val="0"/>
              <w:adjustRightInd w:val="0"/>
              <w:rPr>
                <w:rFonts w:cs="Calibri"/>
                <w:color w:val="000000"/>
                <w:sz w:val="20"/>
                <w:szCs w:val="20"/>
              </w:rPr>
            </w:pPr>
            <w:r>
              <w:rPr>
                <w:rFonts w:cs="Calibri"/>
                <w:color w:val="000000"/>
                <w:sz w:val="20"/>
                <w:szCs w:val="20"/>
              </w:rPr>
              <w:t>Shall assist the Election Officer with computational portion of the NOSMSC elections</w:t>
            </w:r>
          </w:p>
          <w:p w14:paraId="7DD46844" w14:textId="77777777" w:rsidR="008602C4" w:rsidRDefault="008602C4" w:rsidP="008602C4">
            <w:pPr>
              <w:pStyle w:val="ListParagraph"/>
              <w:widowControl w:val="0"/>
              <w:numPr>
                <w:ilvl w:val="0"/>
                <w:numId w:val="33"/>
              </w:numPr>
              <w:autoSpaceDE w:val="0"/>
              <w:autoSpaceDN w:val="0"/>
              <w:adjustRightInd w:val="0"/>
              <w:rPr>
                <w:rFonts w:cs="Calibri"/>
                <w:color w:val="000000"/>
                <w:sz w:val="20"/>
                <w:szCs w:val="20"/>
              </w:rPr>
            </w:pPr>
            <w:r>
              <w:rPr>
                <w:rFonts w:cs="Calibri"/>
                <w:color w:val="000000"/>
                <w:sz w:val="20"/>
                <w:szCs w:val="20"/>
              </w:rPr>
              <w:t>Liaise with members of the general student body to gain an understanding of student IT need</w:t>
            </w:r>
          </w:p>
          <w:p w14:paraId="58B104F8" w14:textId="77777777" w:rsidR="008602C4" w:rsidRDefault="008602C4" w:rsidP="008602C4">
            <w:pPr>
              <w:pStyle w:val="ListParagraph"/>
              <w:widowControl w:val="0"/>
              <w:numPr>
                <w:ilvl w:val="0"/>
                <w:numId w:val="33"/>
              </w:numPr>
              <w:autoSpaceDE w:val="0"/>
              <w:autoSpaceDN w:val="0"/>
              <w:adjustRightInd w:val="0"/>
              <w:rPr>
                <w:rFonts w:cs="Calibri"/>
                <w:color w:val="000000"/>
                <w:sz w:val="20"/>
                <w:szCs w:val="20"/>
              </w:rPr>
            </w:pPr>
            <w:r>
              <w:rPr>
                <w:rFonts w:cs="Calibri"/>
                <w:color w:val="000000"/>
                <w:sz w:val="20"/>
                <w:szCs w:val="20"/>
              </w:rPr>
              <w:t>Post documents/HTML links associated with NOSMSC initiatives and operations</w:t>
            </w:r>
          </w:p>
          <w:p w14:paraId="1A187922" w14:textId="77777777" w:rsidR="008602C4" w:rsidRDefault="008602C4" w:rsidP="008602C4">
            <w:pPr>
              <w:pStyle w:val="ListParagraph"/>
              <w:widowControl w:val="0"/>
              <w:numPr>
                <w:ilvl w:val="0"/>
                <w:numId w:val="33"/>
              </w:numPr>
              <w:autoSpaceDE w:val="0"/>
              <w:autoSpaceDN w:val="0"/>
              <w:adjustRightInd w:val="0"/>
              <w:rPr>
                <w:rFonts w:cs="Calibri"/>
                <w:color w:val="000000"/>
                <w:sz w:val="20"/>
                <w:szCs w:val="20"/>
              </w:rPr>
            </w:pPr>
            <w:r>
              <w:rPr>
                <w:rFonts w:cs="Calibri"/>
                <w:color w:val="000000"/>
                <w:sz w:val="20"/>
                <w:szCs w:val="20"/>
              </w:rPr>
              <w:t>NOSMSC IT Manager shall NOT fulfill roles or tasks described by the NOSM Information Technologies department unless so voted on by the NOSMSC</w:t>
            </w:r>
          </w:p>
          <w:p w14:paraId="37EBDB6D" w14:textId="77777777" w:rsidR="008602C4" w:rsidRDefault="008602C4" w:rsidP="008602C4">
            <w:pPr>
              <w:widowControl w:val="0"/>
              <w:autoSpaceDE w:val="0"/>
              <w:autoSpaceDN w:val="0"/>
              <w:adjustRightInd w:val="0"/>
              <w:rPr>
                <w:rFonts w:cs="Calibri"/>
                <w:color w:val="000000"/>
                <w:sz w:val="20"/>
                <w:szCs w:val="20"/>
              </w:rPr>
            </w:pPr>
          </w:p>
          <w:p w14:paraId="6E4DC8C6" w14:textId="77777777" w:rsidR="008602C4" w:rsidRDefault="008602C4" w:rsidP="008602C4">
            <w:pPr>
              <w:widowControl w:val="0"/>
              <w:autoSpaceDE w:val="0"/>
              <w:autoSpaceDN w:val="0"/>
              <w:adjustRightInd w:val="0"/>
              <w:rPr>
                <w:rFonts w:cs="Calibri"/>
                <w:color w:val="000000"/>
                <w:sz w:val="20"/>
                <w:szCs w:val="20"/>
              </w:rPr>
            </w:pPr>
            <w:r>
              <w:rPr>
                <w:rFonts w:cs="Calibri"/>
                <w:color w:val="000000"/>
                <w:sz w:val="20"/>
                <w:szCs w:val="20"/>
              </w:rPr>
              <w:t>New roles include:</w:t>
            </w:r>
          </w:p>
          <w:p w14:paraId="391C4E83" w14:textId="77777777" w:rsidR="008602C4" w:rsidRDefault="008602C4" w:rsidP="008602C4">
            <w:pPr>
              <w:pStyle w:val="ListParagraph"/>
              <w:widowControl w:val="0"/>
              <w:numPr>
                <w:ilvl w:val="0"/>
                <w:numId w:val="34"/>
              </w:numPr>
              <w:autoSpaceDE w:val="0"/>
              <w:autoSpaceDN w:val="0"/>
              <w:adjustRightInd w:val="0"/>
              <w:rPr>
                <w:rFonts w:cs="Calibri"/>
                <w:color w:val="000000"/>
                <w:sz w:val="20"/>
                <w:szCs w:val="20"/>
              </w:rPr>
            </w:pPr>
            <w:r>
              <w:rPr>
                <w:rFonts w:cs="Calibri"/>
                <w:color w:val="000000"/>
                <w:sz w:val="20"/>
                <w:szCs w:val="20"/>
              </w:rPr>
              <w:t>Creation and maintenance of the NOSMSC Social Media profiles</w:t>
            </w:r>
          </w:p>
          <w:p w14:paraId="0DFCD7BA" w14:textId="77777777" w:rsidR="008602C4" w:rsidRDefault="008602C4" w:rsidP="008602C4">
            <w:pPr>
              <w:pStyle w:val="ListParagraph"/>
              <w:widowControl w:val="0"/>
              <w:numPr>
                <w:ilvl w:val="0"/>
                <w:numId w:val="34"/>
              </w:numPr>
              <w:autoSpaceDE w:val="0"/>
              <w:autoSpaceDN w:val="0"/>
              <w:adjustRightInd w:val="0"/>
              <w:rPr>
                <w:rFonts w:cs="Calibri"/>
                <w:color w:val="000000"/>
                <w:sz w:val="20"/>
                <w:szCs w:val="20"/>
              </w:rPr>
            </w:pPr>
            <w:r>
              <w:rPr>
                <w:rFonts w:cs="Calibri"/>
                <w:color w:val="000000"/>
                <w:sz w:val="20"/>
                <w:szCs w:val="20"/>
              </w:rPr>
              <w:t>Creation of regular NOSMSC comminque’s to be sent to the general student body</w:t>
            </w:r>
          </w:p>
          <w:p w14:paraId="37ECAFC5" w14:textId="77777777" w:rsidR="008602C4" w:rsidRPr="009C44E0" w:rsidRDefault="008602C4" w:rsidP="008602C4">
            <w:pPr>
              <w:pStyle w:val="ListParagraph"/>
              <w:widowControl w:val="0"/>
              <w:numPr>
                <w:ilvl w:val="0"/>
                <w:numId w:val="34"/>
              </w:numPr>
              <w:autoSpaceDE w:val="0"/>
              <w:autoSpaceDN w:val="0"/>
              <w:adjustRightInd w:val="0"/>
              <w:rPr>
                <w:rFonts w:cs="Calibri"/>
                <w:color w:val="000000"/>
                <w:sz w:val="20"/>
                <w:szCs w:val="20"/>
              </w:rPr>
            </w:pPr>
            <w:r>
              <w:rPr>
                <w:rFonts w:cs="Calibri"/>
                <w:color w:val="000000"/>
                <w:sz w:val="20"/>
                <w:szCs w:val="20"/>
              </w:rPr>
              <w:t>Creation of NOSMSC Townhalls to address student concerns when needed</w:t>
            </w:r>
          </w:p>
          <w:p w14:paraId="0E1FF10F" w14:textId="77777777" w:rsidR="008602C4" w:rsidRPr="0093513A" w:rsidRDefault="008602C4" w:rsidP="008602C4">
            <w:pPr>
              <w:widowControl w:val="0"/>
              <w:autoSpaceDE w:val="0"/>
              <w:autoSpaceDN w:val="0"/>
              <w:adjustRightInd w:val="0"/>
              <w:rPr>
                <w:rFonts w:cs="Calibri"/>
                <w:color w:val="000000"/>
                <w:sz w:val="20"/>
                <w:szCs w:val="20"/>
              </w:rPr>
            </w:pPr>
          </w:p>
          <w:p w14:paraId="7A6F93C7" w14:textId="1D5F5247" w:rsidR="008602C4" w:rsidRDefault="008602C4" w:rsidP="008602C4">
            <w:pPr>
              <w:widowControl w:val="0"/>
              <w:autoSpaceDE w:val="0"/>
              <w:autoSpaceDN w:val="0"/>
              <w:adjustRightInd w:val="0"/>
            </w:pPr>
            <w:r w:rsidRPr="0093513A">
              <w:rPr>
                <w:rFonts w:cs="Calibri"/>
                <w:color w:val="000000"/>
                <w:sz w:val="20"/>
                <w:szCs w:val="20"/>
              </w:rPr>
              <w:t>Current NOSMSC IT Manager: J</w:t>
            </w:r>
            <w:r>
              <w:rPr>
                <w:rFonts w:cs="Calibri"/>
                <w:color w:val="000000"/>
                <w:sz w:val="20"/>
                <w:szCs w:val="20"/>
              </w:rPr>
              <w:t>os</w:t>
            </w:r>
            <w:r w:rsidR="008B5D03">
              <w:rPr>
                <w:rFonts w:cs="Calibri"/>
                <w:color w:val="000000"/>
                <w:sz w:val="20"/>
                <w:szCs w:val="20"/>
              </w:rPr>
              <w:t>é</w:t>
            </w:r>
            <w:r>
              <w:rPr>
                <w:rFonts w:cs="Calibri"/>
                <w:color w:val="000000"/>
                <w:sz w:val="20"/>
                <w:szCs w:val="20"/>
              </w:rPr>
              <w:t>e Mallette</w:t>
            </w:r>
            <w:r w:rsidRPr="0093513A">
              <w:rPr>
                <w:rFonts w:cs="Calibri"/>
                <w:color w:val="000000"/>
                <w:sz w:val="20"/>
                <w:szCs w:val="20"/>
              </w:rPr>
              <w:t xml:space="preserve"> (Year </w:t>
            </w:r>
            <w:r w:rsidR="00CD6C83">
              <w:rPr>
                <w:rFonts w:cs="Calibri"/>
                <w:color w:val="000000"/>
                <w:sz w:val="20"/>
                <w:szCs w:val="20"/>
              </w:rPr>
              <w:t>4</w:t>
            </w:r>
            <w:r w:rsidRPr="0093513A">
              <w:rPr>
                <w:rFonts w:cs="Calibri"/>
                <w:color w:val="000000"/>
                <w:sz w:val="20"/>
                <w:szCs w:val="20"/>
              </w:rPr>
              <w:t xml:space="preserve">): </w:t>
            </w:r>
            <w:hyperlink r:id="rId11" w:history="1">
              <w:r w:rsidRPr="00221D5A">
                <w:rPr>
                  <w:rStyle w:val="Hyperlink"/>
                </w:rPr>
                <w:t>jmallette@nosm.ca</w:t>
              </w:r>
            </w:hyperlink>
          </w:p>
          <w:p w14:paraId="0B5EF68E" w14:textId="77777777" w:rsidR="009C44E0" w:rsidRPr="0093513A" w:rsidRDefault="009C44E0" w:rsidP="009C44E0">
            <w:pPr>
              <w:rPr>
                <w:sz w:val="20"/>
                <w:szCs w:val="20"/>
              </w:rPr>
            </w:pPr>
          </w:p>
        </w:tc>
      </w:tr>
      <w:tr w:rsidR="009C44E0" w:rsidRPr="0093513A" w14:paraId="4FE452CD" w14:textId="77777777" w:rsidTr="00C43A26">
        <w:trPr>
          <w:trHeight w:val="521"/>
        </w:trPr>
        <w:tc>
          <w:tcPr>
            <w:tcW w:w="2836" w:type="dxa"/>
          </w:tcPr>
          <w:p w14:paraId="3E1FEB72" w14:textId="092C5226" w:rsidR="009C44E0" w:rsidRPr="0093513A" w:rsidRDefault="009C44E0" w:rsidP="009C44E0">
            <w:pPr>
              <w:rPr>
                <w:b/>
                <w:sz w:val="20"/>
                <w:szCs w:val="20"/>
              </w:rPr>
            </w:pPr>
            <w:r w:rsidRPr="0093513A">
              <w:rPr>
                <w:b/>
                <w:sz w:val="20"/>
                <w:szCs w:val="20"/>
              </w:rPr>
              <w:t>NOSMSC Year 2 Class Representative</w:t>
            </w:r>
          </w:p>
        </w:tc>
        <w:tc>
          <w:tcPr>
            <w:tcW w:w="2835" w:type="dxa"/>
            <w:shd w:val="clear" w:color="auto" w:fill="auto"/>
          </w:tcPr>
          <w:p w14:paraId="468AAD02" w14:textId="1D09B0FB" w:rsidR="009C44E0" w:rsidRPr="0093513A" w:rsidRDefault="009C44E0" w:rsidP="009C44E0">
            <w:pPr>
              <w:pStyle w:val="ListParagraph"/>
              <w:numPr>
                <w:ilvl w:val="0"/>
                <w:numId w:val="17"/>
              </w:numPr>
              <w:ind w:left="183" w:hanging="249"/>
              <w:rPr>
                <w:sz w:val="20"/>
                <w:szCs w:val="20"/>
              </w:rPr>
            </w:pPr>
            <w:r w:rsidRPr="0093513A">
              <w:rPr>
                <w:sz w:val="20"/>
                <w:szCs w:val="20"/>
              </w:rPr>
              <w:t xml:space="preserve">East Rep – Year 1 </w:t>
            </w:r>
          </w:p>
          <w:p w14:paraId="3BA0BE68" w14:textId="7B7F16CB" w:rsidR="009C44E0" w:rsidRDefault="009C44E0" w:rsidP="009C44E0">
            <w:pPr>
              <w:pStyle w:val="ListParagraph"/>
              <w:ind w:left="183"/>
              <w:rPr>
                <w:sz w:val="20"/>
                <w:szCs w:val="20"/>
              </w:rPr>
            </w:pPr>
            <w:r w:rsidRPr="0093513A">
              <w:rPr>
                <w:sz w:val="20"/>
                <w:szCs w:val="20"/>
              </w:rPr>
              <w:t>(1 year term)</w:t>
            </w:r>
          </w:p>
          <w:p w14:paraId="559A58F0" w14:textId="65082956" w:rsidR="009622CB" w:rsidRPr="009622CB" w:rsidRDefault="009622CB" w:rsidP="009C44E0">
            <w:pPr>
              <w:pStyle w:val="ListParagraph"/>
              <w:ind w:left="183"/>
              <w:rPr>
                <w:b/>
                <w:bCs/>
                <w:sz w:val="20"/>
                <w:szCs w:val="20"/>
              </w:rPr>
            </w:pPr>
            <w:r>
              <w:rPr>
                <w:b/>
                <w:bCs/>
                <w:sz w:val="20"/>
                <w:szCs w:val="20"/>
              </w:rPr>
              <w:t>Mathieu Rheault-Henry</w:t>
            </w:r>
          </w:p>
          <w:p w14:paraId="7F7B2541" w14:textId="3C535177" w:rsidR="009C44E0" w:rsidRPr="0093513A" w:rsidRDefault="009C44E0" w:rsidP="009C44E0">
            <w:pPr>
              <w:pStyle w:val="ListParagraph"/>
              <w:numPr>
                <w:ilvl w:val="0"/>
                <w:numId w:val="17"/>
              </w:numPr>
              <w:ind w:left="183" w:hanging="249"/>
              <w:rPr>
                <w:sz w:val="20"/>
                <w:szCs w:val="20"/>
              </w:rPr>
            </w:pPr>
            <w:r w:rsidRPr="0093513A">
              <w:rPr>
                <w:sz w:val="20"/>
                <w:szCs w:val="20"/>
              </w:rPr>
              <w:t xml:space="preserve">West Rep – Year 1 </w:t>
            </w:r>
          </w:p>
          <w:p w14:paraId="62837C3B" w14:textId="77777777" w:rsidR="009C44E0" w:rsidRDefault="009C44E0" w:rsidP="009C44E0">
            <w:pPr>
              <w:pStyle w:val="ListParagraph"/>
              <w:ind w:left="183"/>
              <w:rPr>
                <w:sz w:val="20"/>
                <w:szCs w:val="20"/>
              </w:rPr>
            </w:pPr>
            <w:r w:rsidRPr="0093513A">
              <w:rPr>
                <w:sz w:val="20"/>
                <w:szCs w:val="20"/>
              </w:rPr>
              <w:t>(1 year term)</w:t>
            </w:r>
          </w:p>
          <w:p w14:paraId="699840C4" w14:textId="39372980" w:rsidR="00CD6C83" w:rsidRPr="00CD6C83" w:rsidRDefault="00CD6C83" w:rsidP="009C44E0">
            <w:pPr>
              <w:pStyle w:val="ListParagraph"/>
              <w:ind w:left="183"/>
              <w:rPr>
                <w:b/>
                <w:bCs/>
                <w:sz w:val="20"/>
                <w:szCs w:val="20"/>
              </w:rPr>
            </w:pPr>
            <w:r>
              <w:rPr>
                <w:b/>
                <w:bCs/>
                <w:sz w:val="20"/>
                <w:szCs w:val="20"/>
              </w:rPr>
              <w:t>Lyndon Letwin</w:t>
            </w:r>
          </w:p>
        </w:tc>
        <w:tc>
          <w:tcPr>
            <w:tcW w:w="9214" w:type="dxa"/>
          </w:tcPr>
          <w:p w14:paraId="08D0F595" w14:textId="5B813B5E" w:rsidR="009C44E0" w:rsidRPr="0093513A" w:rsidRDefault="009C44E0" w:rsidP="009C44E0">
            <w:pPr>
              <w:rPr>
                <w:sz w:val="20"/>
                <w:szCs w:val="20"/>
              </w:rPr>
            </w:pPr>
            <w:r w:rsidRPr="0093513A">
              <w:rPr>
                <w:sz w:val="20"/>
                <w:szCs w:val="20"/>
              </w:rPr>
              <w:t xml:space="preserve">Responsibilities of the </w:t>
            </w:r>
            <w:r w:rsidRPr="0093513A">
              <w:rPr>
                <w:b/>
                <w:sz w:val="20"/>
                <w:szCs w:val="20"/>
              </w:rPr>
              <w:t>NOSMSC Year Representatives</w:t>
            </w:r>
            <w:r w:rsidRPr="0093513A">
              <w:rPr>
                <w:sz w:val="20"/>
                <w:szCs w:val="20"/>
              </w:rPr>
              <w:t xml:space="preserve"> include but are not limited to:</w:t>
            </w:r>
          </w:p>
          <w:p w14:paraId="536A0515" w14:textId="77777777" w:rsidR="009C44E0" w:rsidRPr="0093513A" w:rsidRDefault="009C44E0" w:rsidP="009C44E0">
            <w:pPr>
              <w:pStyle w:val="ListParagraph"/>
              <w:numPr>
                <w:ilvl w:val="0"/>
                <w:numId w:val="3"/>
              </w:numPr>
              <w:ind w:left="339" w:hanging="219"/>
              <w:rPr>
                <w:sz w:val="20"/>
                <w:szCs w:val="20"/>
              </w:rPr>
            </w:pPr>
            <w:r w:rsidRPr="0093513A">
              <w:rPr>
                <w:sz w:val="20"/>
                <w:szCs w:val="20"/>
              </w:rPr>
              <w:t>Represent students of the same year by communicating their specific issues to the executive meetings and general student body</w:t>
            </w:r>
          </w:p>
          <w:p w14:paraId="2551DA10" w14:textId="77777777" w:rsidR="009C44E0" w:rsidRPr="0093513A" w:rsidRDefault="009C44E0" w:rsidP="009C44E0">
            <w:pPr>
              <w:pStyle w:val="ListParagraph"/>
              <w:numPr>
                <w:ilvl w:val="0"/>
                <w:numId w:val="3"/>
              </w:numPr>
              <w:ind w:left="339" w:hanging="219"/>
              <w:rPr>
                <w:sz w:val="20"/>
                <w:szCs w:val="20"/>
              </w:rPr>
            </w:pPr>
            <w:r w:rsidRPr="0093513A">
              <w:rPr>
                <w:sz w:val="20"/>
                <w:szCs w:val="20"/>
              </w:rPr>
              <w:t>Ensure appropriate communication to all same year students especially during placements</w:t>
            </w:r>
          </w:p>
          <w:p w14:paraId="50274CB6" w14:textId="77777777" w:rsidR="009C44E0" w:rsidRPr="0093513A" w:rsidRDefault="009C44E0" w:rsidP="009C44E0">
            <w:pPr>
              <w:pStyle w:val="ListParagraph"/>
              <w:numPr>
                <w:ilvl w:val="0"/>
                <w:numId w:val="3"/>
              </w:numPr>
              <w:ind w:left="339" w:hanging="219"/>
              <w:rPr>
                <w:sz w:val="20"/>
                <w:szCs w:val="20"/>
              </w:rPr>
            </w:pPr>
            <w:r w:rsidRPr="0093513A">
              <w:rPr>
                <w:sz w:val="20"/>
                <w:szCs w:val="20"/>
              </w:rPr>
              <w:t>Coordinate and encourage a positive social environment for all members of the student body</w:t>
            </w:r>
          </w:p>
          <w:p w14:paraId="0EB6C51A" w14:textId="700E730D" w:rsidR="009C44E0" w:rsidRPr="0093513A" w:rsidRDefault="009C44E0" w:rsidP="009C44E0">
            <w:pPr>
              <w:pStyle w:val="ListParagraph"/>
              <w:numPr>
                <w:ilvl w:val="0"/>
                <w:numId w:val="3"/>
              </w:numPr>
              <w:ind w:left="339" w:hanging="219"/>
              <w:rPr>
                <w:sz w:val="20"/>
                <w:szCs w:val="20"/>
              </w:rPr>
            </w:pPr>
            <w:r w:rsidRPr="0093513A">
              <w:rPr>
                <w:sz w:val="20"/>
                <w:szCs w:val="20"/>
              </w:rPr>
              <w:t xml:space="preserve">Year 1 and 2 representatives assist in organizing Buddy Events for their campus as well as the Holiday Formal for all years to attend </w:t>
            </w:r>
          </w:p>
          <w:p w14:paraId="7560ACBC" w14:textId="77777777" w:rsidR="009C44E0" w:rsidRPr="0093513A" w:rsidRDefault="009C44E0" w:rsidP="009C44E0">
            <w:pPr>
              <w:pStyle w:val="ListParagraph"/>
              <w:numPr>
                <w:ilvl w:val="0"/>
                <w:numId w:val="3"/>
              </w:numPr>
              <w:ind w:left="339" w:hanging="219"/>
              <w:rPr>
                <w:sz w:val="20"/>
                <w:szCs w:val="20"/>
              </w:rPr>
            </w:pPr>
            <w:r w:rsidRPr="0093513A">
              <w:rPr>
                <w:sz w:val="20"/>
                <w:szCs w:val="20"/>
              </w:rPr>
              <w:t>Sit on the Phase I Committee alongside the Year 1 Class Reps</w:t>
            </w:r>
          </w:p>
          <w:p w14:paraId="5110C257" w14:textId="59F4720A" w:rsidR="009C44E0" w:rsidRPr="0093513A" w:rsidRDefault="009C44E0" w:rsidP="009C44E0">
            <w:pPr>
              <w:pStyle w:val="ListParagraph"/>
              <w:numPr>
                <w:ilvl w:val="0"/>
                <w:numId w:val="3"/>
              </w:numPr>
              <w:ind w:left="339" w:hanging="219"/>
              <w:rPr>
                <w:sz w:val="20"/>
                <w:szCs w:val="20"/>
              </w:rPr>
            </w:pPr>
            <w:r w:rsidRPr="0093513A">
              <w:rPr>
                <w:sz w:val="20"/>
                <w:szCs w:val="20"/>
              </w:rPr>
              <w:t xml:space="preserve">All Year Reps will sit on the Learner Affairs Subcommittee and will attend those meetings as well as liaison with the appropriate Year Rep sitting on UMEC </w:t>
            </w:r>
          </w:p>
          <w:p w14:paraId="35CD0F33" w14:textId="77777777" w:rsidR="009C44E0" w:rsidRPr="0093513A" w:rsidRDefault="009C44E0" w:rsidP="009C44E0">
            <w:pPr>
              <w:rPr>
                <w:sz w:val="20"/>
                <w:szCs w:val="20"/>
              </w:rPr>
            </w:pPr>
          </w:p>
          <w:p w14:paraId="16CCE502" w14:textId="77777777" w:rsidR="009C44E0" w:rsidRPr="0093513A" w:rsidRDefault="009C44E0" w:rsidP="009C44E0">
            <w:pPr>
              <w:rPr>
                <w:sz w:val="20"/>
                <w:szCs w:val="20"/>
              </w:rPr>
            </w:pPr>
            <w:r w:rsidRPr="0093513A">
              <w:rPr>
                <w:sz w:val="20"/>
                <w:szCs w:val="20"/>
              </w:rPr>
              <w:t xml:space="preserve">Current Year 2 Reps: </w:t>
            </w:r>
          </w:p>
          <w:p w14:paraId="337C5F3D" w14:textId="2652C5C0" w:rsidR="009C44E0" w:rsidRDefault="009C44E0" w:rsidP="009C44E0">
            <w:pPr>
              <w:rPr>
                <w:sz w:val="20"/>
                <w:szCs w:val="20"/>
              </w:rPr>
            </w:pPr>
            <w:r w:rsidRPr="0093513A">
              <w:rPr>
                <w:sz w:val="20"/>
                <w:szCs w:val="20"/>
              </w:rPr>
              <w:t>East – J</w:t>
            </w:r>
            <w:r>
              <w:rPr>
                <w:sz w:val="20"/>
                <w:szCs w:val="20"/>
              </w:rPr>
              <w:t>ordan LeSarge</w:t>
            </w:r>
            <w:r w:rsidRPr="0093513A">
              <w:rPr>
                <w:sz w:val="20"/>
                <w:szCs w:val="20"/>
              </w:rPr>
              <w:t xml:space="preserve"> (Year 2):</w:t>
            </w:r>
            <w:r>
              <w:rPr>
                <w:sz w:val="20"/>
                <w:szCs w:val="20"/>
              </w:rPr>
              <w:t xml:space="preserve"> </w:t>
            </w:r>
            <w:hyperlink r:id="rId12" w:history="1">
              <w:r w:rsidRPr="00221D5A">
                <w:rPr>
                  <w:rStyle w:val="Hyperlink"/>
                  <w:sz w:val="20"/>
                  <w:szCs w:val="20"/>
                </w:rPr>
                <w:t>jlesarge@nosm.ca</w:t>
              </w:r>
            </w:hyperlink>
          </w:p>
          <w:p w14:paraId="10F98808" w14:textId="143FF702" w:rsidR="009C44E0" w:rsidRPr="0093513A" w:rsidRDefault="009C44E0" w:rsidP="009C44E0">
            <w:pPr>
              <w:rPr>
                <w:sz w:val="20"/>
                <w:szCs w:val="20"/>
              </w:rPr>
            </w:pPr>
            <w:r w:rsidRPr="0093513A">
              <w:rPr>
                <w:sz w:val="20"/>
                <w:szCs w:val="20"/>
              </w:rPr>
              <w:t xml:space="preserve">West – </w:t>
            </w:r>
            <w:r>
              <w:rPr>
                <w:sz w:val="20"/>
                <w:szCs w:val="20"/>
              </w:rPr>
              <w:t>Joe Boyle</w:t>
            </w:r>
            <w:r w:rsidRPr="0093513A">
              <w:rPr>
                <w:sz w:val="20"/>
                <w:szCs w:val="20"/>
              </w:rPr>
              <w:t xml:space="preserve"> (Year 2):</w:t>
            </w:r>
            <w:r>
              <w:rPr>
                <w:sz w:val="20"/>
                <w:szCs w:val="20"/>
              </w:rPr>
              <w:t xml:space="preserve"> j</w:t>
            </w:r>
            <w:r w:rsidR="00CD6C83">
              <w:rPr>
                <w:sz w:val="20"/>
                <w:szCs w:val="20"/>
              </w:rPr>
              <w:t>o</w:t>
            </w:r>
            <w:r>
              <w:rPr>
                <w:sz w:val="20"/>
                <w:szCs w:val="20"/>
              </w:rPr>
              <w:t>boyle@nosm.ca</w:t>
            </w:r>
          </w:p>
        </w:tc>
      </w:tr>
      <w:tr w:rsidR="009C44E0" w:rsidRPr="0093513A" w14:paraId="76A97827" w14:textId="77777777" w:rsidTr="00C43A26">
        <w:trPr>
          <w:trHeight w:val="521"/>
        </w:trPr>
        <w:tc>
          <w:tcPr>
            <w:tcW w:w="2836" w:type="dxa"/>
          </w:tcPr>
          <w:p w14:paraId="10DE8D80" w14:textId="1E7B2697" w:rsidR="009C44E0" w:rsidRPr="0093513A" w:rsidRDefault="009C44E0" w:rsidP="009C44E0">
            <w:pPr>
              <w:rPr>
                <w:b/>
                <w:sz w:val="20"/>
                <w:szCs w:val="20"/>
              </w:rPr>
            </w:pPr>
            <w:r w:rsidRPr="0093513A">
              <w:rPr>
                <w:b/>
                <w:sz w:val="20"/>
                <w:szCs w:val="20"/>
              </w:rPr>
              <w:t>NOSMSC Year 3 Class Representative</w:t>
            </w:r>
          </w:p>
        </w:tc>
        <w:tc>
          <w:tcPr>
            <w:tcW w:w="2835" w:type="dxa"/>
            <w:shd w:val="clear" w:color="auto" w:fill="auto"/>
          </w:tcPr>
          <w:p w14:paraId="3687154B" w14:textId="3CCE0A28" w:rsidR="009C44E0" w:rsidRPr="0093513A" w:rsidRDefault="009C44E0" w:rsidP="009C44E0">
            <w:pPr>
              <w:pStyle w:val="ListParagraph"/>
              <w:numPr>
                <w:ilvl w:val="0"/>
                <w:numId w:val="18"/>
              </w:numPr>
              <w:ind w:left="183" w:hanging="219"/>
              <w:rPr>
                <w:sz w:val="20"/>
                <w:szCs w:val="20"/>
              </w:rPr>
            </w:pPr>
            <w:r w:rsidRPr="0093513A">
              <w:rPr>
                <w:sz w:val="20"/>
                <w:szCs w:val="20"/>
              </w:rPr>
              <w:t xml:space="preserve">East Rep – Year 2 </w:t>
            </w:r>
          </w:p>
          <w:p w14:paraId="7748ABDE" w14:textId="0526A2AF" w:rsidR="009C44E0" w:rsidRDefault="009C44E0" w:rsidP="009C44E0">
            <w:pPr>
              <w:pStyle w:val="ListParagraph"/>
              <w:ind w:left="183"/>
              <w:rPr>
                <w:sz w:val="20"/>
                <w:szCs w:val="20"/>
              </w:rPr>
            </w:pPr>
            <w:r w:rsidRPr="0093513A">
              <w:rPr>
                <w:sz w:val="20"/>
                <w:szCs w:val="20"/>
              </w:rPr>
              <w:t>(1 year term)</w:t>
            </w:r>
          </w:p>
          <w:p w14:paraId="2DFFE31A" w14:textId="578A1FD4" w:rsidR="009622CB" w:rsidRDefault="009622CB" w:rsidP="009622CB">
            <w:pPr>
              <w:pStyle w:val="ListParagraph"/>
              <w:ind w:left="183"/>
              <w:rPr>
                <w:b/>
                <w:bCs/>
                <w:sz w:val="20"/>
                <w:szCs w:val="20"/>
              </w:rPr>
            </w:pPr>
            <w:r>
              <w:rPr>
                <w:b/>
                <w:bCs/>
                <w:sz w:val="20"/>
                <w:szCs w:val="20"/>
              </w:rPr>
              <w:t>Jordan LeSarge</w:t>
            </w:r>
          </w:p>
          <w:p w14:paraId="5C256966" w14:textId="68F3F99B" w:rsidR="009622CB" w:rsidRDefault="009622CB" w:rsidP="009622CB">
            <w:pPr>
              <w:pStyle w:val="ListParagraph"/>
              <w:ind w:left="183"/>
              <w:rPr>
                <w:b/>
                <w:bCs/>
                <w:sz w:val="20"/>
                <w:szCs w:val="20"/>
              </w:rPr>
            </w:pPr>
            <w:r>
              <w:rPr>
                <w:b/>
                <w:bCs/>
                <w:sz w:val="20"/>
                <w:szCs w:val="20"/>
              </w:rPr>
              <w:t>Doniya Quenneville</w:t>
            </w:r>
          </w:p>
          <w:p w14:paraId="72BB973B" w14:textId="54443C94" w:rsidR="009622CB" w:rsidRPr="009622CB" w:rsidRDefault="009622CB" w:rsidP="009622CB">
            <w:pPr>
              <w:pStyle w:val="ListParagraph"/>
              <w:ind w:left="183"/>
              <w:rPr>
                <w:b/>
                <w:bCs/>
                <w:sz w:val="20"/>
                <w:szCs w:val="20"/>
              </w:rPr>
            </w:pPr>
            <w:r>
              <w:rPr>
                <w:b/>
                <w:bCs/>
                <w:sz w:val="20"/>
                <w:szCs w:val="20"/>
              </w:rPr>
              <w:t>Celeste Woods</w:t>
            </w:r>
          </w:p>
          <w:p w14:paraId="78C9C945" w14:textId="0C28D756" w:rsidR="009C44E0" w:rsidRPr="0093513A" w:rsidRDefault="009C44E0" w:rsidP="009C44E0">
            <w:pPr>
              <w:pStyle w:val="ListParagraph"/>
              <w:numPr>
                <w:ilvl w:val="0"/>
                <w:numId w:val="18"/>
              </w:numPr>
              <w:ind w:left="183" w:hanging="249"/>
              <w:rPr>
                <w:sz w:val="20"/>
                <w:szCs w:val="20"/>
              </w:rPr>
            </w:pPr>
            <w:r w:rsidRPr="0093513A">
              <w:rPr>
                <w:sz w:val="20"/>
                <w:szCs w:val="20"/>
              </w:rPr>
              <w:t xml:space="preserve">West Rep – Year 2 </w:t>
            </w:r>
          </w:p>
          <w:p w14:paraId="17C81AED" w14:textId="77777777" w:rsidR="009C44E0" w:rsidRDefault="009C44E0" w:rsidP="009C44E0">
            <w:pPr>
              <w:pStyle w:val="ListParagraph"/>
              <w:ind w:left="183"/>
              <w:rPr>
                <w:sz w:val="20"/>
                <w:szCs w:val="20"/>
              </w:rPr>
            </w:pPr>
            <w:r w:rsidRPr="0093513A">
              <w:rPr>
                <w:sz w:val="20"/>
                <w:szCs w:val="20"/>
              </w:rPr>
              <w:lastRenderedPageBreak/>
              <w:t>(1 year term)</w:t>
            </w:r>
          </w:p>
          <w:p w14:paraId="44E72D7C" w14:textId="4E237BCA" w:rsidR="009622CB" w:rsidRPr="009622CB" w:rsidRDefault="009622CB" w:rsidP="009C44E0">
            <w:pPr>
              <w:pStyle w:val="ListParagraph"/>
              <w:ind w:left="183"/>
              <w:rPr>
                <w:b/>
                <w:bCs/>
                <w:sz w:val="20"/>
                <w:szCs w:val="20"/>
              </w:rPr>
            </w:pPr>
            <w:r>
              <w:rPr>
                <w:b/>
                <w:bCs/>
                <w:sz w:val="20"/>
                <w:szCs w:val="20"/>
              </w:rPr>
              <w:t>Justina Marianayagam</w:t>
            </w:r>
          </w:p>
        </w:tc>
        <w:tc>
          <w:tcPr>
            <w:tcW w:w="9214" w:type="dxa"/>
          </w:tcPr>
          <w:p w14:paraId="7B266CB3" w14:textId="00FE6E10" w:rsidR="009C44E0" w:rsidRPr="0093513A" w:rsidRDefault="009C44E0" w:rsidP="009C44E0">
            <w:pPr>
              <w:rPr>
                <w:sz w:val="20"/>
                <w:szCs w:val="20"/>
              </w:rPr>
            </w:pPr>
            <w:r w:rsidRPr="0093513A">
              <w:rPr>
                <w:sz w:val="20"/>
                <w:szCs w:val="20"/>
              </w:rPr>
              <w:lastRenderedPageBreak/>
              <w:t xml:space="preserve">Responsibilities of the </w:t>
            </w:r>
            <w:r w:rsidRPr="0093513A">
              <w:rPr>
                <w:b/>
                <w:sz w:val="20"/>
                <w:szCs w:val="20"/>
              </w:rPr>
              <w:t>NOSMSC Year Representatives</w:t>
            </w:r>
            <w:r w:rsidRPr="0093513A">
              <w:rPr>
                <w:sz w:val="20"/>
                <w:szCs w:val="20"/>
              </w:rPr>
              <w:t xml:space="preserve"> include but are not limited to:</w:t>
            </w:r>
          </w:p>
          <w:p w14:paraId="0C250FCC" w14:textId="77777777" w:rsidR="009C44E0" w:rsidRPr="0093513A" w:rsidRDefault="009C44E0" w:rsidP="009C44E0">
            <w:pPr>
              <w:pStyle w:val="ListParagraph"/>
              <w:numPr>
                <w:ilvl w:val="0"/>
                <w:numId w:val="3"/>
              </w:numPr>
              <w:ind w:left="339" w:hanging="219"/>
              <w:rPr>
                <w:sz w:val="20"/>
                <w:szCs w:val="20"/>
              </w:rPr>
            </w:pPr>
            <w:r w:rsidRPr="0093513A">
              <w:rPr>
                <w:sz w:val="20"/>
                <w:szCs w:val="20"/>
              </w:rPr>
              <w:t>Represent students of the same year by communicating their specific issues to the executive meetings and general student body</w:t>
            </w:r>
          </w:p>
          <w:p w14:paraId="04DBAB40" w14:textId="77777777" w:rsidR="009C44E0" w:rsidRPr="0093513A" w:rsidRDefault="009C44E0" w:rsidP="009C44E0">
            <w:pPr>
              <w:pStyle w:val="ListParagraph"/>
              <w:numPr>
                <w:ilvl w:val="0"/>
                <w:numId w:val="3"/>
              </w:numPr>
              <w:ind w:left="339" w:hanging="219"/>
              <w:rPr>
                <w:sz w:val="20"/>
                <w:szCs w:val="20"/>
              </w:rPr>
            </w:pPr>
            <w:r w:rsidRPr="0093513A">
              <w:rPr>
                <w:sz w:val="20"/>
                <w:szCs w:val="20"/>
              </w:rPr>
              <w:t>Ensure appropriate communication to all same year students especially during placements</w:t>
            </w:r>
          </w:p>
          <w:p w14:paraId="7A457B2E" w14:textId="77777777" w:rsidR="009C44E0" w:rsidRPr="0093513A" w:rsidRDefault="009C44E0" w:rsidP="009C44E0">
            <w:pPr>
              <w:pStyle w:val="ListParagraph"/>
              <w:numPr>
                <w:ilvl w:val="0"/>
                <w:numId w:val="3"/>
              </w:numPr>
              <w:ind w:left="339" w:hanging="219"/>
              <w:rPr>
                <w:sz w:val="20"/>
                <w:szCs w:val="20"/>
              </w:rPr>
            </w:pPr>
            <w:r w:rsidRPr="0093513A">
              <w:rPr>
                <w:sz w:val="20"/>
                <w:szCs w:val="20"/>
              </w:rPr>
              <w:t>Coordinate and encourage a positive social environment for all members of the student body</w:t>
            </w:r>
          </w:p>
          <w:p w14:paraId="50E77B59" w14:textId="4B4FD150" w:rsidR="009C44E0" w:rsidRPr="0093513A" w:rsidRDefault="009C44E0" w:rsidP="009C44E0">
            <w:pPr>
              <w:pStyle w:val="ListParagraph"/>
              <w:numPr>
                <w:ilvl w:val="0"/>
                <w:numId w:val="3"/>
              </w:numPr>
              <w:ind w:left="339" w:hanging="219"/>
              <w:rPr>
                <w:sz w:val="20"/>
                <w:szCs w:val="20"/>
              </w:rPr>
            </w:pPr>
            <w:r w:rsidRPr="0093513A">
              <w:rPr>
                <w:sz w:val="20"/>
                <w:szCs w:val="20"/>
              </w:rPr>
              <w:lastRenderedPageBreak/>
              <w:t>All Year Reps will sit on the Learner Affairs Subcommittee and will attend those meetings as well as liaison with the appropriate Year Rep sitting on UMEC</w:t>
            </w:r>
          </w:p>
          <w:p w14:paraId="5B73E491" w14:textId="08146359" w:rsidR="009C44E0" w:rsidRPr="0093513A" w:rsidRDefault="009C44E0" w:rsidP="009C44E0">
            <w:pPr>
              <w:pStyle w:val="ListParagraph"/>
              <w:numPr>
                <w:ilvl w:val="0"/>
                <w:numId w:val="3"/>
              </w:numPr>
              <w:ind w:left="339" w:hanging="219"/>
              <w:rPr>
                <w:sz w:val="20"/>
                <w:szCs w:val="20"/>
              </w:rPr>
            </w:pPr>
            <w:r w:rsidRPr="0093513A">
              <w:rPr>
                <w:sz w:val="20"/>
                <w:szCs w:val="20"/>
              </w:rPr>
              <w:t xml:space="preserve">Year 3 Reps sit on the Phase II Committee </w:t>
            </w:r>
          </w:p>
          <w:p w14:paraId="501DD030" w14:textId="77777777" w:rsidR="009C44E0" w:rsidRPr="0093513A" w:rsidRDefault="009C44E0" w:rsidP="009C44E0">
            <w:pPr>
              <w:rPr>
                <w:sz w:val="20"/>
                <w:szCs w:val="20"/>
              </w:rPr>
            </w:pPr>
          </w:p>
          <w:p w14:paraId="08D9EE98" w14:textId="75134562" w:rsidR="009C44E0" w:rsidRPr="00132007" w:rsidRDefault="009C44E0" w:rsidP="009C44E0">
            <w:pPr>
              <w:rPr>
                <w:sz w:val="20"/>
                <w:szCs w:val="20"/>
              </w:rPr>
            </w:pPr>
            <w:r w:rsidRPr="00132007">
              <w:rPr>
                <w:sz w:val="20"/>
                <w:szCs w:val="20"/>
              </w:rPr>
              <w:t xml:space="preserve">Current Year 3 Reps: </w:t>
            </w:r>
          </w:p>
          <w:p w14:paraId="0D61A3D1" w14:textId="627949AE" w:rsidR="009C44E0" w:rsidRPr="00132007" w:rsidRDefault="009C44E0" w:rsidP="009C44E0">
            <w:pPr>
              <w:rPr>
                <w:sz w:val="20"/>
                <w:szCs w:val="20"/>
              </w:rPr>
            </w:pPr>
            <w:r w:rsidRPr="00132007">
              <w:rPr>
                <w:sz w:val="20"/>
                <w:szCs w:val="20"/>
              </w:rPr>
              <w:t xml:space="preserve">East – Miranda Waugh(Year 3): </w:t>
            </w:r>
            <w:hyperlink r:id="rId13" w:history="1">
              <w:r w:rsidRPr="00132007">
                <w:rPr>
                  <w:rStyle w:val="Hyperlink"/>
                  <w:sz w:val="20"/>
                  <w:szCs w:val="20"/>
                </w:rPr>
                <w:t>mwaugh@nosm.ca</w:t>
              </w:r>
            </w:hyperlink>
          </w:p>
          <w:p w14:paraId="08D8ED2E" w14:textId="702860C7" w:rsidR="009C44E0" w:rsidRPr="00132007" w:rsidRDefault="009C44E0" w:rsidP="009C44E0">
            <w:pPr>
              <w:rPr>
                <w:sz w:val="20"/>
                <w:szCs w:val="20"/>
              </w:rPr>
            </w:pPr>
            <w:r w:rsidRPr="00132007">
              <w:rPr>
                <w:sz w:val="20"/>
                <w:szCs w:val="20"/>
              </w:rPr>
              <w:t xml:space="preserve">West – Meghan Beals (Year 3): </w:t>
            </w:r>
            <w:hyperlink r:id="rId14" w:history="1">
              <w:r w:rsidRPr="00132007">
                <w:rPr>
                  <w:rStyle w:val="Hyperlink"/>
                  <w:sz w:val="20"/>
                  <w:szCs w:val="20"/>
                </w:rPr>
                <w:t>mbeals@noms.ca</w:t>
              </w:r>
            </w:hyperlink>
          </w:p>
          <w:p w14:paraId="418A5F96" w14:textId="77777777" w:rsidR="009C44E0" w:rsidRDefault="009C44E0" w:rsidP="009C44E0">
            <w:pPr>
              <w:rPr>
                <w:sz w:val="20"/>
                <w:szCs w:val="20"/>
              </w:rPr>
            </w:pPr>
          </w:p>
          <w:p w14:paraId="4424A618" w14:textId="77777777" w:rsidR="009C44E0" w:rsidRDefault="009C44E0" w:rsidP="009C44E0"/>
          <w:p w14:paraId="4BCBEF11" w14:textId="77777777" w:rsidR="009C44E0" w:rsidRDefault="009C44E0" w:rsidP="009C44E0"/>
          <w:p w14:paraId="1DB9D05A" w14:textId="77777777" w:rsidR="009C44E0" w:rsidRDefault="009C44E0" w:rsidP="009C44E0"/>
          <w:p w14:paraId="0B7EB16B" w14:textId="77777777" w:rsidR="009C44E0" w:rsidRDefault="009C44E0" w:rsidP="009C44E0"/>
          <w:p w14:paraId="591C5009" w14:textId="77777777" w:rsidR="009C44E0" w:rsidRDefault="009C44E0" w:rsidP="009C44E0"/>
          <w:p w14:paraId="18A91FC3" w14:textId="77777777" w:rsidR="009C44E0" w:rsidRDefault="009C44E0" w:rsidP="009C44E0"/>
          <w:p w14:paraId="0C6F8372" w14:textId="77777777" w:rsidR="009C44E0" w:rsidRDefault="009C44E0" w:rsidP="009C44E0"/>
          <w:p w14:paraId="35A7B77C" w14:textId="77777777" w:rsidR="009C44E0" w:rsidRDefault="009C44E0" w:rsidP="009C44E0"/>
          <w:p w14:paraId="73C8BA8C" w14:textId="2D126489" w:rsidR="009C44E0" w:rsidRPr="0093513A" w:rsidRDefault="009C44E0" w:rsidP="009C44E0">
            <w:pPr>
              <w:rPr>
                <w:sz w:val="20"/>
                <w:szCs w:val="20"/>
              </w:rPr>
            </w:pPr>
          </w:p>
        </w:tc>
      </w:tr>
      <w:tr w:rsidR="009C44E0" w:rsidRPr="0093513A" w14:paraId="06184A33" w14:textId="77777777" w:rsidTr="00C43A26">
        <w:trPr>
          <w:trHeight w:val="521"/>
        </w:trPr>
        <w:tc>
          <w:tcPr>
            <w:tcW w:w="2836" w:type="dxa"/>
          </w:tcPr>
          <w:p w14:paraId="48A4B21F" w14:textId="6CE34996" w:rsidR="009C44E0" w:rsidRPr="0093513A" w:rsidRDefault="009C44E0" w:rsidP="009C44E0">
            <w:pPr>
              <w:rPr>
                <w:b/>
                <w:sz w:val="20"/>
                <w:szCs w:val="20"/>
              </w:rPr>
            </w:pPr>
            <w:r w:rsidRPr="0093513A">
              <w:rPr>
                <w:b/>
                <w:sz w:val="20"/>
                <w:szCs w:val="20"/>
              </w:rPr>
              <w:lastRenderedPageBreak/>
              <w:t>NOSMSC Year 4 Class Representative</w:t>
            </w:r>
          </w:p>
        </w:tc>
        <w:tc>
          <w:tcPr>
            <w:tcW w:w="2835" w:type="dxa"/>
            <w:shd w:val="clear" w:color="auto" w:fill="auto"/>
          </w:tcPr>
          <w:p w14:paraId="7FE74271" w14:textId="4AFEB5A0" w:rsidR="009C44E0" w:rsidRPr="0093513A" w:rsidRDefault="009C44E0" w:rsidP="009C44E0">
            <w:pPr>
              <w:pStyle w:val="ListParagraph"/>
              <w:numPr>
                <w:ilvl w:val="0"/>
                <w:numId w:val="19"/>
              </w:numPr>
              <w:ind w:left="183" w:hanging="219"/>
              <w:rPr>
                <w:sz w:val="20"/>
                <w:szCs w:val="20"/>
              </w:rPr>
            </w:pPr>
            <w:r w:rsidRPr="0093513A">
              <w:rPr>
                <w:sz w:val="20"/>
                <w:szCs w:val="20"/>
              </w:rPr>
              <w:t xml:space="preserve">East Rep – Year 3 </w:t>
            </w:r>
          </w:p>
          <w:p w14:paraId="65ECE92D" w14:textId="77777777" w:rsidR="009C44E0" w:rsidRPr="0093513A" w:rsidRDefault="009C44E0" w:rsidP="009C44E0">
            <w:pPr>
              <w:pStyle w:val="ListParagraph"/>
              <w:ind w:left="183"/>
              <w:rPr>
                <w:sz w:val="20"/>
                <w:szCs w:val="20"/>
              </w:rPr>
            </w:pPr>
            <w:r w:rsidRPr="0093513A">
              <w:rPr>
                <w:sz w:val="20"/>
                <w:szCs w:val="20"/>
              </w:rPr>
              <w:t>(1 year term)</w:t>
            </w:r>
          </w:p>
          <w:p w14:paraId="1E865647" w14:textId="66B58295" w:rsidR="009C44E0" w:rsidRPr="0093513A" w:rsidRDefault="009C44E0" w:rsidP="009C44E0">
            <w:pPr>
              <w:pStyle w:val="ListParagraph"/>
              <w:numPr>
                <w:ilvl w:val="0"/>
                <w:numId w:val="19"/>
              </w:numPr>
              <w:ind w:left="183" w:hanging="249"/>
              <w:rPr>
                <w:sz w:val="20"/>
                <w:szCs w:val="20"/>
              </w:rPr>
            </w:pPr>
            <w:r w:rsidRPr="0093513A">
              <w:rPr>
                <w:sz w:val="20"/>
                <w:szCs w:val="20"/>
              </w:rPr>
              <w:t xml:space="preserve">West Rep – Year 3 </w:t>
            </w:r>
          </w:p>
          <w:p w14:paraId="30DED410" w14:textId="77777777" w:rsidR="009C44E0" w:rsidRDefault="009C44E0" w:rsidP="009C44E0">
            <w:pPr>
              <w:pStyle w:val="ListParagraph"/>
              <w:ind w:left="183"/>
              <w:rPr>
                <w:sz w:val="20"/>
                <w:szCs w:val="20"/>
              </w:rPr>
            </w:pPr>
            <w:r w:rsidRPr="0093513A">
              <w:rPr>
                <w:sz w:val="20"/>
                <w:szCs w:val="20"/>
              </w:rPr>
              <w:t>(1 year term)</w:t>
            </w:r>
          </w:p>
          <w:p w14:paraId="71523B15" w14:textId="7E498D05" w:rsidR="009622CB" w:rsidRPr="009622CB" w:rsidRDefault="009622CB" w:rsidP="009C44E0">
            <w:pPr>
              <w:pStyle w:val="ListParagraph"/>
              <w:ind w:left="183"/>
              <w:rPr>
                <w:b/>
                <w:bCs/>
                <w:sz w:val="20"/>
                <w:szCs w:val="20"/>
              </w:rPr>
            </w:pPr>
            <w:r>
              <w:rPr>
                <w:b/>
                <w:bCs/>
                <w:sz w:val="20"/>
                <w:szCs w:val="20"/>
              </w:rPr>
              <w:t>Meghan Beals</w:t>
            </w:r>
          </w:p>
        </w:tc>
        <w:tc>
          <w:tcPr>
            <w:tcW w:w="9214" w:type="dxa"/>
          </w:tcPr>
          <w:p w14:paraId="331B64EB" w14:textId="3EC57A2F" w:rsidR="009C44E0" w:rsidRPr="0093513A" w:rsidRDefault="009C44E0" w:rsidP="009C44E0">
            <w:pPr>
              <w:rPr>
                <w:sz w:val="20"/>
                <w:szCs w:val="20"/>
              </w:rPr>
            </w:pPr>
            <w:r w:rsidRPr="0093513A">
              <w:rPr>
                <w:sz w:val="20"/>
                <w:szCs w:val="20"/>
              </w:rPr>
              <w:t xml:space="preserve">Responsibilities of the </w:t>
            </w:r>
            <w:r w:rsidRPr="0093513A">
              <w:rPr>
                <w:b/>
                <w:sz w:val="20"/>
                <w:szCs w:val="20"/>
              </w:rPr>
              <w:t>NOSMSC Year Representatives</w:t>
            </w:r>
            <w:r w:rsidRPr="0093513A">
              <w:rPr>
                <w:sz w:val="20"/>
                <w:szCs w:val="20"/>
              </w:rPr>
              <w:t xml:space="preserve"> include but are not limited to:</w:t>
            </w:r>
          </w:p>
          <w:p w14:paraId="3CFB4AE9" w14:textId="77777777" w:rsidR="009C44E0" w:rsidRPr="0093513A" w:rsidRDefault="009C44E0" w:rsidP="009C44E0">
            <w:pPr>
              <w:pStyle w:val="ListParagraph"/>
              <w:numPr>
                <w:ilvl w:val="0"/>
                <w:numId w:val="3"/>
              </w:numPr>
              <w:ind w:left="339" w:hanging="219"/>
              <w:rPr>
                <w:sz w:val="20"/>
                <w:szCs w:val="20"/>
              </w:rPr>
            </w:pPr>
            <w:r w:rsidRPr="0093513A">
              <w:rPr>
                <w:sz w:val="20"/>
                <w:szCs w:val="20"/>
              </w:rPr>
              <w:t>Represent students of the same year by communicating their specific issues to the executive meetings and general student body</w:t>
            </w:r>
          </w:p>
          <w:p w14:paraId="0F75A7B0" w14:textId="77777777" w:rsidR="009C44E0" w:rsidRPr="0093513A" w:rsidRDefault="009C44E0" w:rsidP="009C44E0">
            <w:pPr>
              <w:pStyle w:val="ListParagraph"/>
              <w:numPr>
                <w:ilvl w:val="0"/>
                <w:numId w:val="3"/>
              </w:numPr>
              <w:ind w:left="339" w:hanging="219"/>
              <w:rPr>
                <w:sz w:val="20"/>
                <w:szCs w:val="20"/>
              </w:rPr>
            </w:pPr>
            <w:r w:rsidRPr="0093513A">
              <w:rPr>
                <w:sz w:val="20"/>
                <w:szCs w:val="20"/>
              </w:rPr>
              <w:t>Ensure appropriate communication to all same year students especially during placements</w:t>
            </w:r>
          </w:p>
          <w:p w14:paraId="2FAEB2A7" w14:textId="77777777" w:rsidR="009C44E0" w:rsidRPr="0093513A" w:rsidRDefault="009C44E0" w:rsidP="009C44E0">
            <w:pPr>
              <w:pStyle w:val="ListParagraph"/>
              <w:numPr>
                <w:ilvl w:val="0"/>
                <w:numId w:val="3"/>
              </w:numPr>
              <w:ind w:left="339" w:hanging="219"/>
              <w:rPr>
                <w:sz w:val="20"/>
                <w:szCs w:val="20"/>
              </w:rPr>
            </w:pPr>
            <w:r w:rsidRPr="0093513A">
              <w:rPr>
                <w:sz w:val="20"/>
                <w:szCs w:val="20"/>
              </w:rPr>
              <w:t>Coordinate and encourage a positive social environment for all members of the student body</w:t>
            </w:r>
          </w:p>
          <w:p w14:paraId="5C086E7C" w14:textId="77777777" w:rsidR="009C44E0" w:rsidRPr="0093513A" w:rsidRDefault="009C44E0" w:rsidP="009C44E0">
            <w:pPr>
              <w:pStyle w:val="ListParagraph"/>
              <w:numPr>
                <w:ilvl w:val="0"/>
                <w:numId w:val="3"/>
              </w:numPr>
              <w:ind w:left="339" w:hanging="219"/>
              <w:rPr>
                <w:sz w:val="20"/>
                <w:szCs w:val="20"/>
              </w:rPr>
            </w:pPr>
            <w:r w:rsidRPr="0093513A">
              <w:rPr>
                <w:sz w:val="20"/>
                <w:szCs w:val="20"/>
              </w:rPr>
              <w:t>All Year Reps will sit on the Learner Affairs Subcommittee and will attend those meetings as well as liaison with the appropriate Year Rep sitting on UMEC</w:t>
            </w:r>
          </w:p>
          <w:p w14:paraId="4A835F44" w14:textId="51C1D7CB" w:rsidR="009C44E0" w:rsidRPr="0093513A" w:rsidRDefault="009C44E0" w:rsidP="009C44E0">
            <w:pPr>
              <w:pStyle w:val="ListParagraph"/>
              <w:numPr>
                <w:ilvl w:val="0"/>
                <w:numId w:val="3"/>
              </w:numPr>
              <w:ind w:left="339" w:hanging="219"/>
              <w:rPr>
                <w:sz w:val="20"/>
                <w:szCs w:val="20"/>
              </w:rPr>
            </w:pPr>
            <w:r w:rsidRPr="0093513A">
              <w:rPr>
                <w:sz w:val="20"/>
                <w:szCs w:val="20"/>
              </w:rPr>
              <w:t xml:space="preserve">Year 4 Reps sit on the Phase III Committee </w:t>
            </w:r>
          </w:p>
          <w:p w14:paraId="73453B5E" w14:textId="1859CAE6" w:rsidR="009C44E0" w:rsidRPr="0093513A" w:rsidRDefault="009C44E0" w:rsidP="009C44E0">
            <w:pPr>
              <w:pStyle w:val="ListParagraph"/>
              <w:numPr>
                <w:ilvl w:val="0"/>
                <w:numId w:val="3"/>
              </w:numPr>
              <w:ind w:left="339" w:hanging="219"/>
              <w:rPr>
                <w:sz w:val="20"/>
                <w:szCs w:val="20"/>
              </w:rPr>
            </w:pPr>
            <w:r w:rsidRPr="0093513A">
              <w:rPr>
                <w:sz w:val="20"/>
                <w:szCs w:val="20"/>
              </w:rPr>
              <w:t xml:space="preserve">Year 4 Reps are also responsible for overseeing and assisting in the Graduation Committees on both campuses and in match day/academic week festivities </w:t>
            </w:r>
          </w:p>
          <w:p w14:paraId="2CEA93D6" w14:textId="77777777" w:rsidR="009C44E0" w:rsidRPr="0093513A" w:rsidRDefault="009C44E0" w:rsidP="009C44E0">
            <w:pPr>
              <w:rPr>
                <w:sz w:val="20"/>
                <w:szCs w:val="20"/>
              </w:rPr>
            </w:pPr>
          </w:p>
          <w:p w14:paraId="3E36544E" w14:textId="77777777" w:rsidR="009C44E0" w:rsidRPr="0093513A" w:rsidRDefault="009C44E0" w:rsidP="009C44E0">
            <w:pPr>
              <w:rPr>
                <w:sz w:val="20"/>
                <w:szCs w:val="20"/>
              </w:rPr>
            </w:pPr>
            <w:r w:rsidRPr="0093513A">
              <w:rPr>
                <w:sz w:val="20"/>
                <w:szCs w:val="20"/>
              </w:rPr>
              <w:t xml:space="preserve">Current Year 3 Reps: </w:t>
            </w:r>
          </w:p>
          <w:p w14:paraId="416D62F3" w14:textId="58B5CE42" w:rsidR="009C44E0" w:rsidRDefault="009C44E0" w:rsidP="009C44E0">
            <w:pPr>
              <w:rPr>
                <w:sz w:val="20"/>
                <w:szCs w:val="20"/>
              </w:rPr>
            </w:pPr>
            <w:r w:rsidRPr="0093513A">
              <w:rPr>
                <w:sz w:val="20"/>
                <w:szCs w:val="20"/>
              </w:rPr>
              <w:t xml:space="preserve">East – </w:t>
            </w:r>
            <w:r>
              <w:rPr>
                <w:sz w:val="20"/>
                <w:szCs w:val="20"/>
              </w:rPr>
              <w:t>Jacklyn Wallace</w:t>
            </w:r>
            <w:r w:rsidRPr="0093513A">
              <w:rPr>
                <w:sz w:val="20"/>
                <w:szCs w:val="20"/>
              </w:rPr>
              <w:t xml:space="preserve"> (Year 4):</w:t>
            </w:r>
            <w:r>
              <w:rPr>
                <w:sz w:val="20"/>
                <w:szCs w:val="20"/>
              </w:rPr>
              <w:t xml:space="preserve"> </w:t>
            </w:r>
            <w:hyperlink r:id="rId15" w:history="1">
              <w:r w:rsidRPr="00221D5A">
                <w:rPr>
                  <w:rStyle w:val="Hyperlink"/>
                  <w:sz w:val="20"/>
                  <w:szCs w:val="20"/>
                </w:rPr>
                <w:t>jwallace@nosm.ca</w:t>
              </w:r>
            </w:hyperlink>
          </w:p>
          <w:p w14:paraId="09808C73" w14:textId="3CF6DD85" w:rsidR="009C44E0" w:rsidRDefault="009C44E0" w:rsidP="009C44E0">
            <w:pPr>
              <w:rPr>
                <w:sz w:val="20"/>
                <w:szCs w:val="20"/>
              </w:rPr>
            </w:pPr>
            <w:r w:rsidRPr="0093513A">
              <w:rPr>
                <w:sz w:val="20"/>
                <w:szCs w:val="20"/>
              </w:rPr>
              <w:t>West – B</w:t>
            </w:r>
            <w:r>
              <w:rPr>
                <w:sz w:val="20"/>
                <w:szCs w:val="20"/>
              </w:rPr>
              <w:t xml:space="preserve">arbara Gunka </w:t>
            </w:r>
            <w:r w:rsidRPr="0093513A">
              <w:rPr>
                <w:sz w:val="20"/>
                <w:szCs w:val="20"/>
              </w:rPr>
              <w:t xml:space="preserve">(Year 4): </w:t>
            </w:r>
            <w:hyperlink r:id="rId16" w:history="1">
              <w:r w:rsidRPr="00221D5A">
                <w:rPr>
                  <w:rStyle w:val="Hyperlink"/>
                  <w:sz w:val="20"/>
                  <w:szCs w:val="20"/>
                </w:rPr>
                <w:t>bgunka@nosm.ca</w:t>
              </w:r>
            </w:hyperlink>
          </w:p>
          <w:p w14:paraId="7AB17D13" w14:textId="32232649" w:rsidR="009C44E0" w:rsidRPr="007E24A5" w:rsidRDefault="009C44E0" w:rsidP="009C44E0">
            <w:pPr>
              <w:rPr>
                <w:color w:val="0563C1" w:themeColor="hyperlink"/>
                <w:sz w:val="20"/>
                <w:szCs w:val="20"/>
                <w:u w:val="single"/>
              </w:rPr>
            </w:pPr>
          </w:p>
        </w:tc>
      </w:tr>
    </w:tbl>
    <w:p w14:paraId="19EFE7F7" w14:textId="6FBEE897" w:rsidR="00BA3A12" w:rsidRDefault="00BA3A12"/>
    <w:p w14:paraId="09FCD5FA" w14:textId="6B9809F6" w:rsidR="0093513A" w:rsidRDefault="0093513A" w:rsidP="00C43A26">
      <w:pPr>
        <w:rPr>
          <w:b/>
          <w:i/>
          <w:color w:val="0096FF"/>
          <w:sz w:val="32"/>
          <w:szCs w:val="32"/>
          <w:u w:val="single"/>
        </w:rPr>
      </w:pPr>
    </w:p>
    <w:p w14:paraId="42C31143" w14:textId="77777777" w:rsidR="007E27E3" w:rsidRDefault="007E27E3" w:rsidP="00C43A26">
      <w:pPr>
        <w:rPr>
          <w:b/>
          <w:i/>
          <w:color w:val="0096FF"/>
          <w:sz w:val="32"/>
          <w:szCs w:val="32"/>
          <w:u w:val="single"/>
        </w:rPr>
      </w:pPr>
    </w:p>
    <w:p w14:paraId="65D87A6E" w14:textId="2550BB62" w:rsidR="00676967" w:rsidRDefault="00676967" w:rsidP="00D22B4C">
      <w:pPr>
        <w:jc w:val="center"/>
        <w:rPr>
          <w:b/>
          <w:i/>
          <w:color w:val="0096FF"/>
          <w:sz w:val="32"/>
          <w:szCs w:val="32"/>
          <w:u w:val="single"/>
        </w:rPr>
      </w:pPr>
      <w:r>
        <w:rPr>
          <w:b/>
          <w:i/>
          <w:color w:val="0096FF"/>
          <w:sz w:val="32"/>
          <w:szCs w:val="32"/>
          <w:u w:val="single"/>
        </w:rPr>
        <w:lastRenderedPageBreak/>
        <w:t>NOSM Committee Positions</w:t>
      </w:r>
    </w:p>
    <w:p w14:paraId="25315F44" w14:textId="77777777" w:rsidR="00D22B4C" w:rsidRPr="00676967" w:rsidRDefault="00D22B4C" w:rsidP="00D22B4C">
      <w:pPr>
        <w:jc w:val="center"/>
        <w:rPr>
          <w:b/>
          <w:i/>
          <w:color w:val="0096FF"/>
          <w:sz w:val="32"/>
          <w:szCs w:val="32"/>
          <w:u w:val="single"/>
        </w:rPr>
      </w:pPr>
    </w:p>
    <w:tbl>
      <w:tblPr>
        <w:tblStyle w:val="TableGrid"/>
        <w:tblW w:w="14885" w:type="dxa"/>
        <w:tblInd w:w="-998" w:type="dxa"/>
        <w:tblLook w:val="04A0" w:firstRow="1" w:lastRow="0" w:firstColumn="1" w:lastColumn="0" w:noHBand="0" w:noVBand="1"/>
      </w:tblPr>
      <w:tblGrid>
        <w:gridCol w:w="2836"/>
        <w:gridCol w:w="3119"/>
        <w:gridCol w:w="8930"/>
      </w:tblGrid>
      <w:tr w:rsidR="00676967" w:rsidRPr="0093513A" w14:paraId="60DC3BB9" w14:textId="77777777" w:rsidTr="00D22B4C">
        <w:trPr>
          <w:trHeight w:val="376"/>
        </w:trPr>
        <w:tc>
          <w:tcPr>
            <w:tcW w:w="2836" w:type="dxa"/>
            <w:shd w:val="clear" w:color="auto" w:fill="D9D9D9" w:themeFill="background1" w:themeFillShade="D9"/>
            <w:vAlign w:val="center"/>
          </w:tcPr>
          <w:p w14:paraId="109DC3AE" w14:textId="77777777" w:rsidR="00676967" w:rsidRPr="0093513A" w:rsidRDefault="00676967" w:rsidP="003B482D">
            <w:pPr>
              <w:jc w:val="center"/>
              <w:rPr>
                <w:b/>
                <w:sz w:val="20"/>
                <w:szCs w:val="20"/>
              </w:rPr>
            </w:pPr>
            <w:r w:rsidRPr="0093513A">
              <w:rPr>
                <w:b/>
                <w:sz w:val="20"/>
                <w:szCs w:val="20"/>
              </w:rPr>
              <w:t>Representative</w:t>
            </w:r>
          </w:p>
        </w:tc>
        <w:tc>
          <w:tcPr>
            <w:tcW w:w="3119" w:type="dxa"/>
            <w:shd w:val="clear" w:color="auto" w:fill="D9D9D9" w:themeFill="background1" w:themeFillShade="D9"/>
            <w:vAlign w:val="center"/>
          </w:tcPr>
          <w:p w14:paraId="0F68ABA0" w14:textId="77777777" w:rsidR="00676967" w:rsidRPr="0093513A" w:rsidRDefault="00676967" w:rsidP="003B482D">
            <w:pPr>
              <w:jc w:val="center"/>
              <w:rPr>
                <w:b/>
                <w:sz w:val="20"/>
                <w:szCs w:val="20"/>
              </w:rPr>
            </w:pPr>
            <w:r w:rsidRPr="0093513A">
              <w:rPr>
                <w:b/>
                <w:sz w:val="20"/>
                <w:szCs w:val="20"/>
              </w:rPr>
              <w:t>Position(s)</w:t>
            </w:r>
          </w:p>
        </w:tc>
        <w:tc>
          <w:tcPr>
            <w:tcW w:w="8930" w:type="dxa"/>
            <w:shd w:val="clear" w:color="auto" w:fill="D9D9D9" w:themeFill="background1" w:themeFillShade="D9"/>
            <w:vAlign w:val="center"/>
          </w:tcPr>
          <w:p w14:paraId="3D8CE28E" w14:textId="670BC745" w:rsidR="00676967" w:rsidRPr="0093513A" w:rsidRDefault="00F71471" w:rsidP="003B482D">
            <w:pPr>
              <w:ind w:right="-71"/>
              <w:jc w:val="center"/>
              <w:rPr>
                <w:b/>
                <w:sz w:val="20"/>
                <w:szCs w:val="20"/>
              </w:rPr>
            </w:pPr>
            <w:r w:rsidRPr="0093513A">
              <w:rPr>
                <w:b/>
                <w:sz w:val="20"/>
                <w:szCs w:val="20"/>
              </w:rPr>
              <w:t>Committee/</w:t>
            </w:r>
            <w:r w:rsidR="00676967" w:rsidRPr="0093513A">
              <w:rPr>
                <w:b/>
                <w:sz w:val="20"/>
                <w:szCs w:val="20"/>
              </w:rPr>
              <w:t>Position Description</w:t>
            </w:r>
          </w:p>
        </w:tc>
      </w:tr>
      <w:tr w:rsidR="00676967" w:rsidRPr="0093513A" w14:paraId="46AFEB08" w14:textId="77777777" w:rsidTr="00D22B4C">
        <w:trPr>
          <w:trHeight w:val="549"/>
        </w:trPr>
        <w:tc>
          <w:tcPr>
            <w:tcW w:w="2836" w:type="dxa"/>
          </w:tcPr>
          <w:p w14:paraId="7BEC15C0" w14:textId="67E7AD15" w:rsidR="00676967" w:rsidRPr="0093513A" w:rsidRDefault="002352F7" w:rsidP="003B482D">
            <w:pPr>
              <w:rPr>
                <w:b/>
                <w:sz w:val="20"/>
                <w:szCs w:val="20"/>
              </w:rPr>
            </w:pPr>
            <w:r w:rsidRPr="0093513A">
              <w:rPr>
                <w:b/>
                <w:sz w:val="20"/>
                <w:szCs w:val="20"/>
              </w:rPr>
              <w:t>Academ</w:t>
            </w:r>
            <w:r w:rsidR="00B9751C" w:rsidRPr="0093513A">
              <w:rPr>
                <w:b/>
                <w:sz w:val="20"/>
                <w:szCs w:val="20"/>
              </w:rPr>
              <w:t>ic Council Representative Year 3</w:t>
            </w:r>
            <w:r w:rsidRPr="0093513A">
              <w:rPr>
                <w:b/>
                <w:sz w:val="20"/>
                <w:szCs w:val="20"/>
              </w:rPr>
              <w:t xml:space="preserve"> </w:t>
            </w:r>
          </w:p>
        </w:tc>
        <w:tc>
          <w:tcPr>
            <w:tcW w:w="3119" w:type="dxa"/>
            <w:shd w:val="clear" w:color="auto" w:fill="auto"/>
          </w:tcPr>
          <w:p w14:paraId="224C4E8B" w14:textId="77777777" w:rsidR="004D338E" w:rsidRPr="0093513A" w:rsidRDefault="004D338E" w:rsidP="0075760D">
            <w:pPr>
              <w:pStyle w:val="ListParagraph"/>
              <w:numPr>
                <w:ilvl w:val="0"/>
                <w:numId w:val="23"/>
              </w:numPr>
              <w:ind w:left="183" w:hanging="219"/>
              <w:rPr>
                <w:sz w:val="20"/>
                <w:szCs w:val="20"/>
              </w:rPr>
            </w:pPr>
            <w:r w:rsidRPr="0093513A">
              <w:rPr>
                <w:sz w:val="20"/>
                <w:szCs w:val="20"/>
              </w:rPr>
              <w:t xml:space="preserve">NOSM Rep ANY campus – Year 2 </w:t>
            </w:r>
          </w:p>
          <w:p w14:paraId="2B0B5605" w14:textId="646DF712" w:rsidR="00676967" w:rsidRPr="0093513A" w:rsidRDefault="004D338E" w:rsidP="004D338E">
            <w:pPr>
              <w:pStyle w:val="ListParagraph"/>
              <w:ind w:left="183"/>
              <w:rPr>
                <w:sz w:val="20"/>
                <w:szCs w:val="20"/>
              </w:rPr>
            </w:pPr>
            <w:r w:rsidRPr="0093513A">
              <w:rPr>
                <w:sz w:val="20"/>
                <w:szCs w:val="20"/>
              </w:rPr>
              <w:t>(2 year term)</w:t>
            </w:r>
          </w:p>
        </w:tc>
        <w:tc>
          <w:tcPr>
            <w:tcW w:w="8930" w:type="dxa"/>
          </w:tcPr>
          <w:p w14:paraId="79108EBF" w14:textId="78161CE3" w:rsidR="002A6C86" w:rsidRPr="0093513A" w:rsidRDefault="002A6C86" w:rsidP="002A6C86">
            <w:pPr>
              <w:pStyle w:val="NormalWeb"/>
              <w:shd w:val="clear" w:color="auto" w:fill="FFFFFF"/>
              <w:spacing w:before="0" w:beforeAutospacing="0" w:after="0" w:afterAutospacing="0"/>
              <w:rPr>
                <w:rFonts w:asciiTheme="minorHAnsi" w:hAnsiTheme="minorHAnsi" w:cs="Tahoma"/>
                <w:color w:val="000000" w:themeColor="text1"/>
                <w:sz w:val="20"/>
                <w:szCs w:val="20"/>
              </w:rPr>
            </w:pPr>
            <w:r w:rsidRPr="0093513A">
              <w:rPr>
                <w:rFonts w:asciiTheme="minorHAnsi" w:hAnsiTheme="minorHAnsi" w:cs="Tahoma"/>
                <w:color w:val="000000" w:themeColor="text1"/>
                <w:sz w:val="20"/>
                <w:szCs w:val="20"/>
              </w:rPr>
              <w:t>The</w:t>
            </w:r>
            <w:r w:rsidRPr="0093513A">
              <w:rPr>
                <w:rStyle w:val="apple-converted-space"/>
                <w:rFonts w:asciiTheme="minorHAnsi" w:hAnsiTheme="minorHAnsi" w:cs="Tahoma"/>
                <w:color w:val="000000" w:themeColor="text1"/>
                <w:sz w:val="20"/>
                <w:szCs w:val="20"/>
              </w:rPr>
              <w:t> </w:t>
            </w:r>
            <w:r w:rsidRPr="0093513A">
              <w:rPr>
                <w:rFonts w:asciiTheme="minorHAnsi" w:hAnsiTheme="minorHAnsi" w:cs="Tahoma"/>
                <w:b/>
                <w:bCs/>
                <w:color w:val="000000" w:themeColor="text1"/>
                <w:sz w:val="20"/>
                <w:szCs w:val="20"/>
              </w:rPr>
              <w:t>Academic Council</w:t>
            </w:r>
            <w:r w:rsidRPr="0093513A">
              <w:rPr>
                <w:rStyle w:val="apple-converted-space"/>
                <w:rFonts w:asciiTheme="minorHAnsi" w:hAnsiTheme="minorHAnsi" w:cs="Tahoma"/>
                <w:b/>
                <w:bCs/>
                <w:color w:val="000000" w:themeColor="text1"/>
                <w:sz w:val="20"/>
                <w:szCs w:val="20"/>
              </w:rPr>
              <w:t> </w:t>
            </w:r>
            <w:r w:rsidRPr="0093513A">
              <w:rPr>
                <w:rFonts w:asciiTheme="minorHAnsi" w:hAnsiTheme="minorHAnsi" w:cs="Tahoma"/>
                <w:color w:val="000000" w:themeColor="text1"/>
                <w:sz w:val="20"/>
                <w:szCs w:val="20"/>
              </w:rPr>
              <w:t>serves as the Faculty Council under the authority of the Senates of both Lakehead University and Laurentian University, and is responsible for oversight of the Academic Programs of the Northern Ontario School of Medicine Corporation in accordance with the  </w:t>
            </w:r>
            <w:hyperlink r:id="rId17" w:tooltip="Academic Council Constitution v3.0" w:history="1">
              <w:r w:rsidRPr="0093513A">
                <w:rPr>
                  <w:rStyle w:val="Hyperlink"/>
                  <w:rFonts w:asciiTheme="minorHAnsi" w:hAnsiTheme="minorHAnsi" w:cs="Tahoma"/>
                  <w:color w:val="000000" w:themeColor="text1"/>
                  <w:sz w:val="20"/>
                  <w:szCs w:val="20"/>
                  <w:u w:val="none"/>
                </w:rPr>
                <w:t>Academic Council Constitution </w:t>
              </w:r>
            </w:hyperlink>
            <w:r w:rsidRPr="0093513A">
              <w:rPr>
                <w:rFonts w:asciiTheme="minorHAnsi" w:hAnsiTheme="minorHAnsi" w:cs="Tahoma"/>
                <w:color w:val="000000" w:themeColor="text1"/>
                <w:sz w:val="20"/>
                <w:szCs w:val="20"/>
              </w:rPr>
              <w:t>(revised version Approved) and </w:t>
            </w:r>
            <w:hyperlink r:id="rId18" w:tooltip="New Link" w:history="1">
              <w:r w:rsidRPr="0093513A">
                <w:rPr>
                  <w:rStyle w:val="Hyperlink"/>
                  <w:rFonts w:asciiTheme="minorHAnsi" w:hAnsiTheme="minorHAnsi" w:cs="Tahoma"/>
                  <w:color w:val="000000" w:themeColor="text1"/>
                  <w:sz w:val="20"/>
                  <w:szCs w:val="20"/>
                  <w:u w:val="none"/>
                </w:rPr>
                <w:t>t</w:t>
              </w:r>
            </w:hyperlink>
            <w:r w:rsidRPr="0093513A">
              <w:rPr>
                <w:rFonts w:asciiTheme="minorHAnsi" w:hAnsiTheme="minorHAnsi" w:cs="Tahoma"/>
                <w:color w:val="000000" w:themeColor="text1"/>
                <w:sz w:val="20"/>
                <w:szCs w:val="20"/>
              </w:rPr>
              <w:t>he </w:t>
            </w:r>
            <w:hyperlink r:id="rId19" w:tooltip="By-Laws" w:history="1">
              <w:r w:rsidRPr="0093513A">
                <w:rPr>
                  <w:rStyle w:val="Hyperlink"/>
                  <w:rFonts w:asciiTheme="minorHAnsi" w:hAnsiTheme="minorHAnsi" w:cs="Tahoma"/>
                  <w:color w:val="000000" w:themeColor="text1"/>
                  <w:sz w:val="20"/>
                  <w:szCs w:val="20"/>
                  <w:u w:val="none"/>
                </w:rPr>
                <w:t>By-Laws</w:t>
              </w:r>
            </w:hyperlink>
            <w:r w:rsidRPr="0093513A">
              <w:rPr>
                <w:rFonts w:asciiTheme="minorHAnsi" w:hAnsiTheme="minorHAnsi" w:cs="Tahoma"/>
                <w:color w:val="000000" w:themeColor="text1"/>
                <w:sz w:val="20"/>
                <w:szCs w:val="20"/>
              </w:rPr>
              <w:t>.   In keeping with its vision to provide Innovative Education and Research for a Healthier North, Distributed Community Engaged Learning (DCEL) continues as NOSM’s distinct model of education and research.  The </w:t>
            </w:r>
            <w:hyperlink r:id="rId20" w:tooltip="Academic Principles version 3.0" w:history="1">
              <w:r w:rsidRPr="0093513A">
                <w:rPr>
                  <w:rStyle w:val="Hyperlink"/>
                  <w:rFonts w:asciiTheme="minorHAnsi" w:hAnsiTheme="minorHAnsi" w:cs="Tahoma"/>
                  <w:b/>
                  <w:bCs/>
                  <w:color w:val="003468"/>
                  <w:sz w:val="20"/>
                  <w:szCs w:val="20"/>
                </w:rPr>
                <w:t>Academic Principles</w:t>
              </w:r>
            </w:hyperlink>
            <w:r w:rsidRPr="0093513A">
              <w:rPr>
                <w:rFonts w:asciiTheme="minorHAnsi" w:hAnsiTheme="minorHAnsi" w:cs="Tahoma"/>
                <w:color w:val="555555"/>
                <w:sz w:val="20"/>
                <w:szCs w:val="20"/>
              </w:rPr>
              <w:t> </w:t>
            </w:r>
            <w:r w:rsidRPr="0093513A">
              <w:rPr>
                <w:rFonts w:asciiTheme="minorHAnsi" w:hAnsiTheme="minorHAnsi" w:cs="Tahoma"/>
                <w:color w:val="000000" w:themeColor="text1"/>
                <w:sz w:val="20"/>
                <w:szCs w:val="20"/>
              </w:rPr>
              <w:t>create a framework for the development, delivery and evaluation of the School’s academic programs.     </w:t>
            </w:r>
          </w:p>
          <w:p w14:paraId="0B4139F0" w14:textId="0D520B6A" w:rsidR="002A6C86" w:rsidRDefault="002A6C86" w:rsidP="002A6C86">
            <w:pPr>
              <w:pStyle w:val="NormalWeb"/>
              <w:shd w:val="clear" w:color="auto" w:fill="FFFFFF"/>
              <w:spacing w:before="0" w:beforeAutospacing="0" w:after="0" w:afterAutospacing="0"/>
              <w:rPr>
                <w:rFonts w:asciiTheme="minorHAnsi" w:hAnsiTheme="minorHAnsi" w:cs="Tahoma"/>
                <w:color w:val="000000" w:themeColor="text1"/>
                <w:sz w:val="20"/>
                <w:szCs w:val="20"/>
              </w:rPr>
            </w:pPr>
            <w:r w:rsidRPr="0093513A">
              <w:rPr>
                <w:rFonts w:asciiTheme="minorHAnsi" w:hAnsiTheme="minorHAnsi" w:cs="Tahoma"/>
                <w:color w:val="000000" w:themeColor="text1"/>
                <w:sz w:val="20"/>
                <w:szCs w:val="20"/>
              </w:rPr>
              <w:t>For a list of current members:</w:t>
            </w:r>
            <w:hyperlink r:id="rId21" w:tooltip="Academic Council Membership List 2015 Updated" w:history="1">
              <w:r w:rsidRPr="0093513A">
                <w:rPr>
                  <w:rStyle w:val="Hyperlink"/>
                  <w:rFonts w:asciiTheme="minorHAnsi" w:hAnsiTheme="minorHAnsi" w:cs="Tahoma"/>
                  <w:color w:val="003468"/>
                  <w:sz w:val="20"/>
                  <w:szCs w:val="20"/>
                  <w:u w:val="none"/>
                </w:rPr>
                <w:t> AC Membership</w:t>
              </w:r>
            </w:hyperlink>
            <w:r w:rsidRPr="0093513A">
              <w:rPr>
                <w:rFonts w:asciiTheme="minorHAnsi" w:hAnsiTheme="minorHAnsi" w:cs="Tahoma"/>
                <w:color w:val="555555"/>
                <w:sz w:val="20"/>
                <w:szCs w:val="20"/>
              </w:rPr>
              <w:t xml:space="preserve">.  </w:t>
            </w:r>
            <w:r w:rsidRPr="0093513A">
              <w:rPr>
                <w:rFonts w:asciiTheme="minorHAnsi" w:hAnsiTheme="minorHAnsi" w:cs="Tahoma"/>
                <w:color w:val="000000" w:themeColor="text1"/>
                <w:sz w:val="20"/>
                <w:szCs w:val="20"/>
              </w:rPr>
              <w:t>The Academic Council meets approximately 5-6 times per academic year, the current calendar is</w:t>
            </w:r>
            <w:r w:rsidRPr="0093513A">
              <w:rPr>
                <w:rStyle w:val="apple-converted-space"/>
                <w:rFonts w:asciiTheme="minorHAnsi" w:hAnsiTheme="minorHAnsi" w:cs="Tahoma"/>
                <w:color w:val="555555"/>
                <w:sz w:val="20"/>
                <w:szCs w:val="20"/>
              </w:rPr>
              <w:t> </w:t>
            </w:r>
            <w:hyperlink r:id="rId22" w:history="1">
              <w:r w:rsidRPr="0093513A">
                <w:rPr>
                  <w:rStyle w:val="Hyperlink"/>
                  <w:rFonts w:asciiTheme="minorHAnsi" w:hAnsiTheme="minorHAnsi" w:cs="Tahoma"/>
                  <w:sz w:val="20"/>
                  <w:szCs w:val="20"/>
                </w:rPr>
                <w:t>HERE</w:t>
              </w:r>
            </w:hyperlink>
            <w:r w:rsidRPr="0093513A">
              <w:rPr>
                <w:rFonts w:asciiTheme="minorHAnsi" w:hAnsiTheme="minorHAnsi" w:cs="Tahoma"/>
                <w:color w:val="555555"/>
                <w:sz w:val="20"/>
                <w:szCs w:val="20"/>
              </w:rPr>
              <w:t xml:space="preserve">, </w:t>
            </w:r>
            <w:r w:rsidRPr="0093513A">
              <w:rPr>
                <w:rFonts w:asciiTheme="minorHAnsi" w:hAnsiTheme="minorHAnsi" w:cs="Tahoma"/>
                <w:color w:val="000000" w:themeColor="text1"/>
                <w:sz w:val="20"/>
                <w:szCs w:val="20"/>
              </w:rPr>
              <w:t>attendance and participation in the meetings is key in your role as a member.</w:t>
            </w:r>
          </w:p>
          <w:p w14:paraId="1F8C9A3B" w14:textId="621274EB" w:rsidR="006015A8" w:rsidRDefault="006015A8" w:rsidP="002A6C86">
            <w:pPr>
              <w:pStyle w:val="NormalWeb"/>
              <w:shd w:val="clear" w:color="auto" w:fill="FFFFFF"/>
              <w:spacing w:before="0" w:beforeAutospacing="0" w:after="0" w:afterAutospacing="0"/>
              <w:rPr>
                <w:rFonts w:asciiTheme="minorHAnsi" w:hAnsiTheme="minorHAnsi" w:cs="Tahoma"/>
                <w:color w:val="000000" w:themeColor="text1"/>
                <w:sz w:val="20"/>
                <w:szCs w:val="20"/>
              </w:rPr>
            </w:pPr>
            <w:r w:rsidRPr="006015A8">
              <w:rPr>
                <w:rFonts w:asciiTheme="minorHAnsi" w:hAnsiTheme="minorHAnsi" w:cs="Tahoma"/>
                <w:color w:val="000000" w:themeColor="text1"/>
                <w:sz w:val="20"/>
                <w:szCs w:val="20"/>
              </w:rPr>
              <w:t>All members of Academic Council should make every effort to attend meetings of the Academic Council.  Members may attend meeting by telephone, web-ex or in person to mitigate conflicts.  All members are expected to make every effort to attend meetings and to vote online as required.</w:t>
            </w:r>
          </w:p>
          <w:p w14:paraId="791C34AF" w14:textId="6392757A" w:rsidR="006015A8" w:rsidRPr="0093513A" w:rsidRDefault="00D22B4C" w:rsidP="002A6C86">
            <w:pPr>
              <w:pStyle w:val="NormalWeb"/>
              <w:shd w:val="clear" w:color="auto" w:fill="FFFFFF"/>
              <w:spacing w:before="0" w:beforeAutospacing="0" w:after="0" w:afterAutospacing="0"/>
              <w:rPr>
                <w:rFonts w:asciiTheme="minorHAnsi" w:hAnsiTheme="minorHAnsi" w:cs="Tahoma"/>
                <w:color w:val="000000" w:themeColor="text1"/>
                <w:sz w:val="20"/>
                <w:szCs w:val="20"/>
              </w:rPr>
            </w:pPr>
            <w:r w:rsidRPr="00D22B4C">
              <w:rPr>
                <w:rFonts w:asciiTheme="minorHAnsi" w:hAnsiTheme="minorHAnsi" w:cs="Tahoma"/>
                <w:color w:val="000000" w:themeColor="text1"/>
                <w:sz w:val="20"/>
                <w:szCs w:val="20"/>
              </w:rPr>
              <w:t>It would be an asset to the Academic Council to have an In</w:t>
            </w:r>
            <w:r>
              <w:rPr>
                <w:rFonts w:asciiTheme="minorHAnsi" w:hAnsiTheme="minorHAnsi" w:cs="Tahoma"/>
                <w:color w:val="000000" w:themeColor="text1"/>
                <w:sz w:val="20"/>
                <w:szCs w:val="20"/>
              </w:rPr>
              <w:t xml:space="preserve">digenous or Francophone student </w:t>
            </w:r>
            <w:r w:rsidRPr="00D22B4C">
              <w:rPr>
                <w:rFonts w:asciiTheme="minorHAnsi" w:hAnsiTheme="minorHAnsi" w:cs="Tahoma"/>
                <w:color w:val="000000" w:themeColor="text1"/>
                <w:sz w:val="20"/>
                <w:szCs w:val="20"/>
              </w:rPr>
              <w:t>representative.</w:t>
            </w:r>
          </w:p>
          <w:p w14:paraId="67E06ED0" w14:textId="28080538" w:rsidR="002A6C86" w:rsidRPr="0093513A" w:rsidRDefault="002A6C86" w:rsidP="002A6C86">
            <w:pPr>
              <w:pStyle w:val="NormalWeb"/>
              <w:shd w:val="clear" w:color="auto" w:fill="FFFFFF"/>
              <w:spacing w:before="0" w:beforeAutospacing="0" w:after="0" w:afterAutospacing="0"/>
              <w:rPr>
                <w:rFonts w:asciiTheme="minorHAnsi" w:hAnsiTheme="minorHAnsi" w:cs="Tahoma"/>
                <w:color w:val="0070C0"/>
                <w:sz w:val="20"/>
                <w:szCs w:val="20"/>
              </w:rPr>
            </w:pPr>
            <w:r w:rsidRPr="0093513A">
              <w:rPr>
                <w:rFonts w:asciiTheme="minorHAnsi" w:hAnsiTheme="minorHAnsi" w:cs="Tahoma"/>
                <w:color w:val="000000" w:themeColor="text1"/>
                <w:sz w:val="20"/>
                <w:szCs w:val="20"/>
              </w:rPr>
              <w:t>Inquiries pertinent to the Academic Council may be directed to</w:t>
            </w:r>
            <w:r w:rsidRPr="0093513A">
              <w:rPr>
                <w:rFonts w:asciiTheme="minorHAnsi" w:hAnsiTheme="minorHAnsi" w:cs="Tahoma"/>
                <w:color w:val="555555"/>
                <w:sz w:val="20"/>
                <w:szCs w:val="20"/>
              </w:rPr>
              <w:t> </w:t>
            </w:r>
            <w:hyperlink r:id="rId23" w:history="1">
              <w:r w:rsidRPr="0093513A">
                <w:rPr>
                  <w:rStyle w:val="Hyperlink"/>
                  <w:rFonts w:asciiTheme="minorHAnsi" w:hAnsiTheme="minorHAnsi" w:cs="Tahoma"/>
                  <w:color w:val="0070C0"/>
                  <w:sz w:val="20"/>
                  <w:szCs w:val="20"/>
                  <w:u w:val="none"/>
                </w:rPr>
                <w:t>gina.kennedy@nosm.ca</w:t>
              </w:r>
            </w:hyperlink>
          </w:p>
          <w:p w14:paraId="7850303D" w14:textId="37578D8B" w:rsidR="00A44E3C" w:rsidRPr="0093513A" w:rsidRDefault="00A44E3C" w:rsidP="002A6C86">
            <w:pPr>
              <w:pStyle w:val="NormalWeb"/>
              <w:shd w:val="clear" w:color="auto" w:fill="FFFFFF"/>
              <w:spacing w:before="0" w:beforeAutospacing="0" w:after="0" w:afterAutospacing="0"/>
              <w:rPr>
                <w:rFonts w:asciiTheme="minorHAnsi" w:hAnsiTheme="minorHAnsi" w:cs="Tahoma"/>
                <w:i/>
                <w:color w:val="FF0000"/>
                <w:sz w:val="20"/>
                <w:szCs w:val="20"/>
              </w:rPr>
            </w:pPr>
            <w:r w:rsidRPr="0093513A">
              <w:rPr>
                <w:rFonts w:asciiTheme="minorHAnsi" w:hAnsiTheme="minorHAnsi" w:cs="Tahoma"/>
                <w:i/>
                <w:color w:val="FF0000"/>
                <w:sz w:val="20"/>
                <w:szCs w:val="20"/>
              </w:rPr>
              <w:t xml:space="preserve">Reports to the VP Executive. </w:t>
            </w:r>
          </w:p>
          <w:p w14:paraId="2B952B6C" w14:textId="77777777" w:rsidR="00676967" w:rsidRPr="0093513A" w:rsidRDefault="00676967" w:rsidP="004D338E">
            <w:pPr>
              <w:rPr>
                <w:rFonts w:eastAsia="Times New Roman" w:cs="Times New Roman"/>
                <w:sz w:val="20"/>
                <w:szCs w:val="20"/>
              </w:rPr>
            </w:pPr>
          </w:p>
          <w:p w14:paraId="52A61759" w14:textId="77777777" w:rsidR="002A6C86" w:rsidRPr="007E27E3" w:rsidRDefault="002A6C86" w:rsidP="004D338E">
            <w:pPr>
              <w:rPr>
                <w:rFonts w:eastAsia="Times New Roman" w:cs="Times New Roman"/>
                <w:sz w:val="20"/>
                <w:szCs w:val="20"/>
              </w:rPr>
            </w:pPr>
            <w:r w:rsidRPr="007E27E3">
              <w:rPr>
                <w:rFonts w:eastAsia="Times New Roman" w:cs="Times New Roman"/>
                <w:sz w:val="20"/>
                <w:szCs w:val="20"/>
              </w:rPr>
              <w:t xml:space="preserve">Current Academic Council Reps: </w:t>
            </w:r>
          </w:p>
          <w:p w14:paraId="79299188" w14:textId="74F4EEC3" w:rsidR="00652A4A" w:rsidRPr="007E27E3" w:rsidRDefault="00652A4A" w:rsidP="004D338E">
            <w:pPr>
              <w:rPr>
                <w:rFonts w:eastAsia="Times New Roman" w:cs="Times New Roman"/>
                <w:sz w:val="20"/>
                <w:szCs w:val="20"/>
              </w:rPr>
            </w:pPr>
            <w:r w:rsidRPr="007E27E3">
              <w:rPr>
                <w:rFonts w:eastAsia="Times New Roman" w:cs="Times New Roman"/>
                <w:sz w:val="20"/>
                <w:szCs w:val="20"/>
              </w:rPr>
              <w:t xml:space="preserve">Peter Smylie (Year </w:t>
            </w:r>
            <w:r w:rsidR="007E27E3" w:rsidRPr="007E27E3">
              <w:rPr>
                <w:rFonts w:eastAsia="Times New Roman" w:cs="Times New Roman"/>
                <w:sz w:val="20"/>
                <w:szCs w:val="20"/>
              </w:rPr>
              <w:t>2</w:t>
            </w:r>
            <w:r w:rsidRPr="007E27E3">
              <w:rPr>
                <w:rFonts w:eastAsia="Times New Roman" w:cs="Times New Roman"/>
                <w:sz w:val="20"/>
                <w:szCs w:val="20"/>
              </w:rPr>
              <w:t xml:space="preserve">): </w:t>
            </w:r>
            <w:hyperlink r:id="rId24" w:history="1">
              <w:r w:rsidRPr="007E27E3">
                <w:rPr>
                  <w:rStyle w:val="Hyperlink"/>
                  <w:rFonts w:eastAsia="Times New Roman" w:cs="Times New Roman"/>
                  <w:sz w:val="20"/>
                  <w:szCs w:val="20"/>
                </w:rPr>
                <w:t>psmylie@nosm.ca</w:t>
              </w:r>
            </w:hyperlink>
            <w:r w:rsidRPr="007E27E3">
              <w:rPr>
                <w:rFonts w:eastAsia="Times New Roman" w:cs="Times New Roman"/>
                <w:sz w:val="20"/>
                <w:szCs w:val="20"/>
              </w:rPr>
              <w:t xml:space="preserve"> </w:t>
            </w:r>
          </w:p>
          <w:p w14:paraId="4AAD3718" w14:textId="4AF28828" w:rsidR="00C138FC" w:rsidRPr="007E27E3" w:rsidRDefault="00652A4A" w:rsidP="004D338E">
            <w:pPr>
              <w:rPr>
                <w:rFonts w:eastAsia="Times New Roman" w:cs="Times New Roman"/>
                <w:sz w:val="20"/>
                <w:szCs w:val="20"/>
              </w:rPr>
            </w:pPr>
            <w:r w:rsidRPr="007E27E3">
              <w:rPr>
                <w:rFonts w:eastAsia="Times New Roman" w:cs="Times New Roman"/>
                <w:sz w:val="20"/>
                <w:szCs w:val="20"/>
              </w:rPr>
              <w:t xml:space="preserve">Niharika Shahi (Year </w:t>
            </w:r>
            <w:r w:rsidR="007E27E3" w:rsidRPr="007E27E3">
              <w:rPr>
                <w:rFonts w:eastAsia="Times New Roman" w:cs="Times New Roman"/>
                <w:sz w:val="20"/>
                <w:szCs w:val="20"/>
              </w:rPr>
              <w:t>4</w:t>
            </w:r>
            <w:r w:rsidRPr="007E27E3">
              <w:rPr>
                <w:rFonts w:eastAsia="Times New Roman" w:cs="Times New Roman"/>
                <w:sz w:val="20"/>
                <w:szCs w:val="20"/>
              </w:rPr>
              <w:t xml:space="preserve">): </w:t>
            </w:r>
            <w:hyperlink r:id="rId25" w:history="1">
              <w:r w:rsidRPr="007E27E3">
                <w:rPr>
                  <w:rStyle w:val="Hyperlink"/>
                  <w:rFonts w:eastAsia="Times New Roman" w:cs="Times New Roman"/>
                  <w:sz w:val="20"/>
                  <w:szCs w:val="20"/>
                </w:rPr>
                <w:t>nshahi@nosm.ca</w:t>
              </w:r>
            </w:hyperlink>
            <w:r w:rsidRPr="007E27E3">
              <w:rPr>
                <w:rFonts w:eastAsia="Times New Roman" w:cs="Times New Roman"/>
                <w:sz w:val="20"/>
                <w:szCs w:val="20"/>
              </w:rPr>
              <w:t xml:space="preserve"> </w:t>
            </w:r>
          </w:p>
          <w:p w14:paraId="1DE93664" w14:textId="4BAC228A" w:rsidR="007E27E3" w:rsidRPr="007E27E3" w:rsidRDefault="00652A4A" w:rsidP="004D338E">
            <w:pPr>
              <w:rPr>
                <w:rStyle w:val="Hyperlink"/>
                <w:rFonts w:eastAsia="Times New Roman" w:cs="Times New Roman"/>
                <w:sz w:val="20"/>
                <w:szCs w:val="20"/>
              </w:rPr>
            </w:pPr>
            <w:r w:rsidRPr="007E27E3">
              <w:rPr>
                <w:rFonts w:eastAsia="Times New Roman" w:cs="Times New Roman"/>
                <w:sz w:val="20"/>
                <w:szCs w:val="20"/>
              </w:rPr>
              <w:t xml:space="preserve">Lindsay Leduc (Year </w:t>
            </w:r>
            <w:r w:rsidR="007E27E3" w:rsidRPr="007E27E3">
              <w:rPr>
                <w:rFonts w:eastAsia="Times New Roman" w:cs="Times New Roman"/>
                <w:sz w:val="20"/>
                <w:szCs w:val="20"/>
              </w:rPr>
              <w:t>4</w:t>
            </w:r>
            <w:r w:rsidR="00C138FC" w:rsidRPr="007E27E3">
              <w:rPr>
                <w:rFonts w:eastAsia="Times New Roman" w:cs="Times New Roman"/>
                <w:sz w:val="20"/>
                <w:szCs w:val="20"/>
              </w:rPr>
              <w:t>):</w:t>
            </w:r>
            <w:r w:rsidR="00C138FC" w:rsidRPr="007E27E3">
              <w:rPr>
                <w:sz w:val="20"/>
                <w:szCs w:val="20"/>
              </w:rPr>
              <w:t xml:space="preserve"> </w:t>
            </w:r>
            <w:hyperlink r:id="rId26" w:history="1">
              <w:r w:rsidR="00C138FC" w:rsidRPr="007E27E3">
                <w:rPr>
                  <w:rStyle w:val="Hyperlink"/>
                  <w:rFonts w:eastAsia="Times New Roman" w:cs="Times New Roman"/>
                  <w:sz w:val="20"/>
                  <w:szCs w:val="20"/>
                </w:rPr>
                <w:t>Lindsay.Leduc@nosm.ca</w:t>
              </w:r>
            </w:hyperlink>
          </w:p>
          <w:p w14:paraId="25B5D7EF" w14:textId="623934FC" w:rsidR="007E27E3" w:rsidRPr="007E27E3" w:rsidRDefault="007E27E3" w:rsidP="004D338E">
            <w:pPr>
              <w:rPr>
                <w:color w:val="000000" w:themeColor="text1"/>
                <w:sz w:val="20"/>
                <w:szCs w:val="20"/>
              </w:rPr>
            </w:pPr>
            <w:r w:rsidRPr="007E27E3">
              <w:rPr>
                <w:rFonts w:eastAsia="Times New Roman" w:cs="Times New Roman"/>
                <w:color w:val="000000" w:themeColor="text1"/>
                <w:sz w:val="20"/>
                <w:szCs w:val="20"/>
              </w:rPr>
              <w:t>Y</w:t>
            </w:r>
            <w:r w:rsidRPr="007E27E3">
              <w:rPr>
                <w:color w:val="000000" w:themeColor="text1"/>
                <w:sz w:val="20"/>
                <w:szCs w:val="20"/>
              </w:rPr>
              <w:t xml:space="preserve">ue Sun (Year 3): </w:t>
            </w:r>
            <w:hyperlink r:id="rId27" w:history="1">
              <w:r w:rsidRPr="007E27E3">
                <w:rPr>
                  <w:rStyle w:val="Hyperlink"/>
                  <w:sz w:val="20"/>
                  <w:szCs w:val="20"/>
                </w:rPr>
                <w:t>ysun@nosm.ca</w:t>
              </w:r>
            </w:hyperlink>
          </w:p>
          <w:p w14:paraId="6E78988C" w14:textId="77777777" w:rsidR="007E27E3" w:rsidRPr="007E27E3" w:rsidRDefault="007E27E3" w:rsidP="004D338E">
            <w:pPr>
              <w:rPr>
                <w:rFonts w:eastAsia="Times New Roman" w:cs="Times New Roman"/>
                <w:color w:val="000000" w:themeColor="text1"/>
                <w:sz w:val="20"/>
                <w:szCs w:val="20"/>
              </w:rPr>
            </w:pPr>
          </w:p>
          <w:p w14:paraId="647B8F55" w14:textId="6D0DA21B" w:rsidR="00C138FC" w:rsidRDefault="007E27E3" w:rsidP="004D338E">
            <w:pPr>
              <w:rPr>
                <w:rStyle w:val="Hyperlink"/>
                <w:rFonts w:eastAsia="Times New Roman" w:cs="Times New Roman"/>
                <w:sz w:val="20"/>
                <w:szCs w:val="20"/>
              </w:rPr>
            </w:pPr>
            <w:r>
              <w:rPr>
                <w:rStyle w:val="Hyperlink"/>
                <w:rFonts w:eastAsia="Times New Roman" w:cs="Times New Roman"/>
                <w:sz w:val="20"/>
                <w:szCs w:val="20"/>
              </w:rPr>
              <w:t xml:space="preserve"> </w:t>
            </w:r>
          </w:p>
          <w:p w14:paraId="33F5419A" w14:textId="62E28204" w:rsidR="00B2790C" w:rsidRDefault="00B2790C" w:rsidP="004D338E">
            <w:pPr>
              <w:rPr>
                <w:rStyle w:val="Hyperlink"/>
                <w:rFonts w:eastAsia="Times New Roman" w:cs="Times New Roman"/>
              </w:rPr>
            </w:pPr>
          </w:p>
          <w:p w14:paraId="6CEFCD9D" w14:textId="13C971F5" w:rsidR="00D22B4C" w:rsidRPr="0093513A" w:rsidRDefault="00D22B4C" w:rsidP="004D338E">
            <w:pPr>
              <w:rPr>
                <w:rFonts w:eastAsia="Times New Roman" w:cs="Times New Roman"/>
                <w:sz w:val="20"/>
                <w:szCs w:val="20"/>
              </w:rPr>
            </w:pPr>
          </w:p>
        </w:tc>
      </w:tr>
      <w:tr w:rsidR="00B2790C" w:rsidRPr="0093513A" w14:paraId="6FD428DF" w14:textId="77777777" w:rsidTr="00D22B4C">
        <w:trPr>
          <w:trHeight w:val="549"/>
        </w:trPr>
        <w:tc>
          <w:tcPr>
            <w:tcW w:w="2836" w:type="dxa"/>
          </w:tcPr>
          <w:p w14:paraId="3A4FC87C" w14:textId="25C62BC3" w:rsidR="00B2790C" w:rsidRPr="0093513A" w:rsidRDefault="00B2790C" w:rsidP="003B482D">
            <w:pPr>
              <w:rPr>
                <w:b/>
                <w:sz w:val="20"/>
                <w:szCs w:val="20"/>
              </w:rPr>
            </w:pPr>
            <w:r>
              <w:rPr>
                <w:b/>
                <w:sz w:val="20"/>
                <w:szCs w:val="20"/>
              </w:rPr>
              <w:t>Medical Education Committee (MEC) for Health Sciences North</w:t>
            </w:r>
          </w:p>
        </w:tc>
        <w:tc>
          <w:tcPr>
            <w:tcW w:w="3119" w:type="dxa"/>
            <w:shd w:val="clear" w:color="auto" w:fill="auto"/>
          </w:tcPr>
          <w:p w14:paraId="34529A6E" w14:textId="77777777" w:rsidR="00B2790C" w:rsidRDefault="00B2790C" w:rsidP="00B2790C">
            <w:pPr>
              <w:rPr>
                <w:sz w:val="20"/>
                <w:szCs w:val="20"/>
              </w:rPr>
            </w:pPr>
            <w:r w:rsidRPr="00B2790C">
              <w:rPr>
                <w:sz w:val="20"/>
                <w:szCs w:val="20"/>
              </w:rPr>
              <w:t>1.</w:t>
            </w:r>
            <w:r>
              <w:rPr>
                <w:sz w:val="20"/>
                <w:szCs w:val="20"/>
              </w:rPr>
              <w:t xml:space="preserve"> East Campus Rep – Year 1, 2, 3</w:t>
            </w:r>
          </w:p>
          <w:p w14:paraId="46A37D14" w14:textId="77777777" w:rsidR="009622CB" w:rsidRDefault="00B2790C" w:rsidP="00B2790C">
            <w:pPr>
              <w:rPr>
                <w:sz w:val="20"/>
                <w:szCs w:val="20"/>
              </w:rPr>
            </w:pPr>
            <w:r>
              <w:rPr>
                <w:sz w:val="20"/>
                <w:szCs w:val="20"/>
              </w:rPr>
              <w:t>(1 year term)</w:t>
            </w:r>
          </w:p>
          <w:p w14:paraId="21CB1FF4" w14:textId="51AC2F6D" w:rsidR="00CD6C83" w:rsidRPr="00CD6C83" w:rsidRDefault="00CD6C83" w:rsidP="00B2790C">
            <w:pPr>
              <w:rPr>
                <w:b/>
                <w:bCs/>
                <w:sz w:val="20"/>
                <w:szCs w:val="20"/>
              </w:rPr>
            </w:pPr>
            <w:r>
              <w:rPr>
                <w:b/>
                <w:bCs/>
                <w:sz w:val="20"/>
                <w:szCs w:val="20"/>
              </w:rPr>
              <w:t>Lucie Menard</w:t>
            </w:r>
          </w:p>
        </w:tc>
        <w:tc>
          <w:tcPr>
            <w:tcW w:w="8930" w:type="dxa"/>
          </w:tcPr>
          <w:p w14:paraId="0091888A" w14:textId="15C37EAE" w:rsidR="00B2790C" w:rsidRDefault="00B2790C" w:rsidP="00B2790C">
            <w:pPr>
              <w:pStyle w:val="NormalWeb"/>
              <w:shd w:val="clear" w:color="auto" w:fill="FFFFFF"/>
              <w:contextualSpacing/>
              <w:rPr>
                <w:rFonts w:asciiTheme="minorHAnsi" w:hAnsiTheme="minorHAnsi" w:cs="Tahoma"/>
                <w:color w:val="000000" w:themeColor="text1"/>
                <w:sz w:val="20"/>
                <w:szCs w:val="20"/>
              </w:rPr>
            </w:pPr>
            <w:r>
              <w:rPr>
                <w:rFonts w:asciiTheme="minorHAnsi" w:hAnsiTheme="minorHAnsi" w:cs="Tahoma"/>
                <w:color w:val="000000" w:themeColor="text1"/>
                <w:sz w:val="20"/>
                <w:szCs w:val="20"/>
              </w:rPr>
              <w:t xml:space="preserve">The </w:t>
            </w:r>
            <w:r w:rsidRPr="00B2790C">
              <w:rPr>
                <w:rFonts w:asciiTheme="minorHAnsi" w:hAnsiTheme="minorHAnsi" w:cs="Tahoma"/>
                <w:b/>
                <w:color w:val="000000" w:themeColor="text1"/>
                <w:sz w:val="20"/>
                <w:szCs w:val="20"/>
              </w:rPr>
              <w:t>Medical Education Committee</w:t>
            </w:r>
            <w:r>
              <w:rPr>
                <w:rFonts w:asciiTheme="minorHAnsi" w:hAnsiTheme="minorHAnsi" w:cs="Tahoma"/>
                <w:color w:val="000000" w:themeColor="text1"/>
                <w:sz w:val="20"/>
                <w:szCs w:val="20"/>
              </w:rPr>
              <w:t xml:space="preserve"> goals are t</w:t>
            </w:r>
            <w:r w:rsidRPr="00B2790C">
              <w:rPr>
                <w:rFonts w:asciiTheme="minorHAnsi" w:hAnsiTheme="minorHAnsi" w:cs="Tahoma"/>
                <w:color w:val="000000" w:themeColor="text1"/>
                <w:sz w:val="20"/>
                <w:szCs w:val="20"/>
              </w:rPr>
              <w:t>o promote and encourage the medical educative activities of the HSN</w:t>
            </w:r>
            <w:r>
              <w:rPr>
                <w:rFonts w:asciiTheme="minorHAnsi" w:hAnsiTheme="minorHAnsi" w:cs="Tahoma"/>
                <w:color w:val="000000" w:themeColor="text1"/>
                <w:sz w:val="20"/>
                <w:szCs w:val="20"/>
              </w:rPr>
              <w:t>, t</w:t>
            </w:r>
            <w:r w:rsidRPr="00B2790C">
              <w:rPr>
                <w:rFonts w:asciiTheme="minorHAnsi" w:hAnsiTheme="minorHAnsi" w:cs="Tahoma"/>
                <w:color w:val="000000" w:themeColor="text1"/>
                <w:sz w:val="20"/>
                <w:szCs w:val="20"/>
              </w:rPr>
              <w:t>o assess the educative capacity of the HSN and make recommendations for its enhancement</w:t>
            </w:r>
            <w:r>
              <w:rPr>
                <w:rFonts w:asciiTheme="minorHAnsi" w:hAnsiTheme="minorHAnsi" w:cs="Tahoma"/>
                <w:color w:val="000000" w:themeColor="text1"/>
                <w:sz w:val="20"/>
                <w:szCs w:val="20"/>
              </w:rPr>
              <w:t>, and t</w:t>
            </w:r>
            <w:r w:rsidRPr="00B2790C">
              <w:rPr>
                <w:rFonts w:asciiTheme="minorHAnsi" w:hAnsiTheme="minorHAnsi" w:cs="Tahoma"/>
                <w:color w:val="000000" w:themeColor="text1"/>
                <w:sz w:val="20"/>
                <w:szCs w:val="20"/>
              </w:rPr>
              <w:t>o review the impact of medical educative activities on the quality of care offered to patients hospitalized at the HSN including the development of strategies to:</w:t>
            </w:r>
          </w:p>
          <w:p w14:paraId="64EC7C64"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assess the adequacy of trainee supervision;</w:t>
            </w:r>
          </w:p>
          <w:p w14:paraId="44582406"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review the availability of training resources;</w:t>
            </w:r>
          </w:p>
          <w:p w14:paraId="50CEA028"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participate in the regular review and revision of existing HSN academic policies and procedures;</w:t>
            </w:r>
          </w:p>
          <w:p w14:paraId="111C60F7"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lastRenderedPageBreak/>
              <w:t>influence the development and application of HSN academic policies and procedures;</w:t>
            </w:r>
          </w:p>
          <w:p w14:paraId="3D182DD6"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ensure information from the Medical Education Committee is communicated back to the programs represented;</w:t>
            </w:r>
          </w:p>
          <w:p w14:paraId="601145D8"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foster the educational environment and collaboration between the Northern Ontario School of Medicine (NOSM) and the HSN;</w:t>
            </w:r>
          </w:p>
          <w:p w14:paraId="1B155B18"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identify concerns of clinical teachers and trainees and share in the responsibility with NOSM in resolving issues in a collaborative and cooperative manner;</w:t>
            </w:r>
          </w:p>
          <w:p w14:paraId="0AB546D5"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discuss and provide recommendations on resource requirements for teaching</w:t>
            </w:r>
          </w:p>
          <w:p w14:paraId="162BEC95"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provide recommendations for ensuring compliance that all regulations and accreditation standards pertaining to clinical settings are met as described in existing contracts and agreements;</w:t>
            </w:r>
          </w:p>
          <w:p w14:paraId="1C6134A6"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survey the non-medical staff regarding the impact of work life and workflow;</w:t>
            </w:r>
          </w:p>
          <w:p w14:paraId="7B10E6B3"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review the balance of service and education in the delivery of clinical programs;</w:t>
            </w:r>
          </w:p>
          <w:p w14:paraId="54CB3678"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be aware of activity and practice of the clinical learners in keeping with the intent of their educational programs;</w:t>
            </w:r>
          </w:p>
          <w:p w14:paraId="69169FB1"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examine and facilitate opportunities for multi-disciplinary education and care between medical trainees, nursing trainees and other allied health trainees;</w:t>
            </w:r>
          </w:p>
          <w:p w14:paraId="139F9958"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support the activities of the Continuing Medical Education Planning subcommittee and its mandate;</w:t>
            </w:r>
          </w:p>
          <w:p w14:paraId="335BFD9E"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report to the Medical Advisory Committee;</w:t>
            </w:r>
          </w:p>
          <w:p w14:paraId="5F9C118B" w14:textId="77777777" w:rsidR="00B2790C" w:rsidRPr="00B2790C" w:rsidRDefault="00B2790C" w:rsidP="00B2790C">
            <w:pPr>
              <w:pStyle w:val="NormalWeb"/>
              <w:numPr>
                <w:ilvl w:val="0"/>
                <w:numId w:val="30"/>
              </w:numPr>
              <w:shd w:val="clear" w:color="auto" w:fill="FFFFFF"/>
              <w:contextualSpacing/>
              <w:rPr>
                <w:rFonts w:asciiTheme="minorHAnsi" w:hAnsiTheme="minorHAnsi" w:cs="Tahoma"/>
                <w:color w:val="000000" w:themeColor="text1"/>
                <w:sz w:val="16"/>
                <w:szCs w:val="16"/>
              </w:rPr>
            </w:pPr>
            <w:r w:rsidRPr="00B2790C">
              <w:rPr>
                <w:rFonts w:asciiTheme="minorHAnsi" w:hAnsiTheme="minorHAnsi" w:cs="Tahoma"/>
                <w:color w:val="000000" w:themeColor="text1"/>
                <w:sz w:val="16"/>
                <w:szCs w:val="16"/>
              </w:rPr>
              <w:t>to undertake any other responsibilities as may be assigned to it by the Medical Advisory Committee.</w:t>
            </w:r>
          </w:p>
          <w:p w14:paraId="39D29A76" w14:textId="77777777" w:rsidR="00B2790C" w:rsidRDefault="00B2790C" w:rsidP="00B2790C">
            <w:pPr>
              <w:pStyle w:val="NormalWeb"/>
              <w:shd w:val="clear" w:color="auto" w:fill="FFFFFF"/>
              <w:ind w:left="360"/>
              <w:contextualSpacing/>
              <w:rPr>
                <w:rFonts w:asciiTheme="minorHAnsi" w:hAnsiTheme="minorHAnsi" w:cs="Tahoma"/>
                <w:sz w:val="20"/>
                <w:szCs w:val="20"/>
              </w:rPr>
            </w:pPr>
            <w:r w:rsidRPr="00B2790C">
              <w:rPr>
                <w:rFonts w:asciiTheme="minorHAnsi" w:hAnsiTheme="minorHAnsi" w:cs="Tahoma"/>
                <w:i/>
                <w:color w:val="FF0000"/>
                <w:sz w:val="20"/>
                <w:szCs w:val="20"/>
              </w:rPr>
              <w:t>Reports to VP Education</w:t>
            </w:r>
          </w:p>
          <w:p w14:paraId="44798F11" w14:textId="77777777" w:rsidR="00B2790C" w:rsidRDefault="00B2790C" w:rsidP="00B2790C">
            <w:pPr>
              <w:pStyle w:val="NormalWeb"/>
              <w:shd w:val="clear" w:color="auto" w:fill="FFFFFF"/>
              <w:contextualSpacing/>
              <w:rPr>
                <w:rFonts w:asciiTheme="minorHAnsi" w:hAnsiTheme="minorHAnsi" w:cs="Tahoma"/>
                <w:sz w:val="20"/>
                <w:szCs w:val="20"/>
              </w:rPr>
            </w:pPr>
          </w:p>
          <w:p w14:paraId="50482242" w14:textId="3D8E8525" w:rsidR="007E27E3" w:rsidRDefault="00B2790C" w:rsidP="00B2790C">
            <w:pPr>
              <w:pStyle w:val="NormalWeb"/>
              <w:shd w:val="clear" w:color="auto" w:fill="FFFFFF"/>
              <w:contextualSpacing/>
              <w:rPr>
                <w:rFonts w:asciiTheme="minorHAnsi" w:hAnsiTheme="minorHAnsi" w:cs="Tahoma"/>
                <w:sz w:val="20"/>
                <w:szCs w:val="20"/>
              </w:rPr>
            </w:pPr>
            <w:r>
              <w:rPr>
                <w:rFonts w:asciiTheme="minorHAnsi" w:hAnsiTheme="minorHAnsi" w:cs="Tahoma"/>
                <w:sz w:val="20"/>
                <w:szCs w:val="20"/>
              </w:rPr>
              <w:t xml:space="preserve">Current MEC Rep: </w:t>
            </w:r>
            <w:r w:rsidR="007E27E3">
              <w:rPr>
                <w:rFonts w:asciiTheme="minorHAnsi" w:hAnsiTheme="minorHAnsi" w:cs="Tahoma"/>
                <w:sz w:val="20"/>
                <w:szCs w:val="20"/>
              </w:rPr>
              <w:t>Migueal Proulx</w:t>
            </w:r>
            <w:r>
              <w:rPr>
                <w:rFonts w:asciiTheme="minorHAnsi" w:hAnsiTheme="minorHAnsi" w:cs="Tahoma"/>
                <w:sz w:val="20"/>
                <w:szCs w:val="20"/>
              </w:rPr>
              <w:t xml:space="preserve"> (Year </w:t>
            </w:r>
            <w:r w:rsidR="007E27E3">
              <w:rPr>
                <w:rFonts w:asciiTheme="minorHAnsi" w:hAnsiTheme="minorHAnsi" w:cs="Tahoma"/>
                <w:sz w:val="20"/>
                <w:szCs w:val="20"/>
              </w:rPr>
              <w:t>3</w:t>
            </w:r>
            <w:r>
              <w:rPr>
                <w:rFonts w:asciiTheme="minorHAnsi" w:hAnsiTheme="minorHAnsi" w:cs="Tahoma"/>
                <w:sz w:val="20"/>
                <w:szCs w:val="20"/>
              </w:rPr>
              <w:t>):</w:t>
            </w:r>
            <w:r w:rsidR="007E27E3">
              <w:rPr>
                <w:rFonts w:asciiTheme="minorHAnsi" w:hAnsiTheme="minorHAnsi" w:cs="Tahoma"/>
                <w:sz w:val="20"/>
                <w:szCs w:val="20"/>
              </w:rPr>
              <w:t xml:space="preserve"> </w:t>
            </w:r>
            <w:hyperlink r:id="rId28" w:history="1">
              <w:r w:rsidR="007E27E3" w:rsidRPr="00221D5A">
                <w:rPr>
                  <w:rStyle w:val="Hyperlink"/>
                  <w:rFonts w:asciiTheme="minorHAnsi" w:hAnsiTheme="minorHAnsi" w:cs="Tahoma"/>
                  <w:sz w:val="20"/>
                  <w:szCs w:val="20"/>
                </w:rPr>
                <w:t>mproulx@nosm.ca</w:t>
              </w:r>
            </w:hyperlink>
          </w:p>
          <w:p w14:paraId="0895A47E" w14:textId="4D6FACE1" w:rsidR="00B2790C" w:rsidRPr="00B2790C" w:rsidRDefault="00B2790C" w:rsidP="00B2790C">
            <w:pPr>
              <w:pStyle w:val="NormalWeb"/>
              <w:shd w:val="clear" w:color="auto" w:fill="FFFFFF"/>
              <w:contextualSpacing/>
              <w:rPr>
                <w:rFonts w:asciiTheme="minorHAnsi" w:hAnsiTheme="minorHAnsi" w:cs="Tahoma"/>
                <w:sz w:val="20"/>
                <w:szCs w:val="20"/>
              </w:rPr>
            </w:pPr>
            <w:r>
              <w:rPr>
                <w:rFonts w:asciiTheme="minorHAnsi" w:hAnsiTheme="minorHAnsi" w:cs="Tahoma"/>
                <w:sz w:val="20"/>
                <w:szCs w:val="20"/>
              </w:rPr>
              <w:t xml:space="preserve"> </w:t>
            </w:r>
          </w:p>
        </w:tc>
      </w:tr>
      <w:tr w:rsidR="002352F7" w:rsidRPr="0093513A" w14:paraId="6E8F6374" w14:textId="77777777" w:rsidTr="00D22B4C">
        <w:trPr>
          <w:trHeight w:val="549"/>
        </w:trPr>
        <w:tc>
          <w:tcPr>
            <w:tcW w:w="2836" w:type="dxa"/>
          </w:tcPr>
          <w:p w14:paraId="3E24C502" w14:textId="3FB8651C" w:rsidR="002352F7" w:rsidRPr="0093513A" w:rsidRDefault="00BD6393" w:rsidP="003B482D">
            <w:pPr>
              <w:rPr>
                <w:b/>
                <w:sz w:val="20"/>
                <w:szCs w:val="20"/>
              </w:rPr>
            </w:pPr>
            <w:r w:rsidRPr="0093513A">
              <w:rPr>
                <w:b/>
                <w:sz w:val="20"/>
                <w:szCs w:val="20"/>
              </w:rPr>
              <w:lastRenderedPageBreak/>
              <w:t xml:space="preserve">Undergraduate Medical Education Committee (UMEC) Representative </w:t>
            </w:r>
          </w:p>
        </w:tc>
        <w:tc>
          <w:tcPr>
            <w:tcW w:w="3119" w:type="dxa"/>
            <w:shd w:val="clear" w:color="auto" w:fill="auto"/>
          </w:tcPr>
          <w:p w14:paraId="04B7B1CD" w14:textId="77777777" w:rsidR="00FC4743" w:rsidRPr="0093513A" w:rsidRDefault="00FC4743" w:rsidP="00A44E3C">
            <w:pPr>
              <w:pStyle w:val="ListParagraph"/>
              <w:numPr>
                <w:ilvl w:val="0"/>
                <w:numId w:val="25"/>
              </w:numPr>
              <w:ind w:left="169" w:hanging="219"/>
              <w:rPr>
                <w:sz w:val="20"/>
                <w:szCs w:val="20"/>
              </w:rPr>
            </w:pPr>
            <w:r w:rsidRPr="0093513A">
              <w:rPr>
                <w:sz w:val="20"/>
                <w:szCs w:val="20"/>
              </w:rPr>
              <w:t>Year 2</w:t>
            </w:r>
            <w:r w:rsidR="00A44E3C" w:rsidRPr="0093513A">
              <w:rPr>
                <w:sz w:val="20"/>
                <w:szCs w:val="20"/>
              </w:rPr>
              <w:t xml:space="preserve"> Rep ANY campus</w:t>
            </w:r>
            <w:r w:rsidRPr="0093513A">
              <w:rPr>
                <w:sz w:val="20"/>
                <w:szCs w:val="20"/>
              </w:rPr>
              <w:t xml:space="preserve"> – Year 1 </w:t>
            </w:r>
          </w:p>
          <w:p w14:paraId="4B58C41D" w14:textId="15D053BC" w:rsidR="002352F7" w:rsidRDefault="00A44E3C" w:rsidP="00FC4743">
            <w:pPr>
              <w:pStyle w:val="ListParagraph"/>
              <w:ind w:left="169"/>
              <w:rPr>
                <w:sz w:val="20"/>
                <w:szCs w:val="20"/>
              </w:rPr>
            </w:pPr>
            <w:r w:rsidRPr="0093513A">
              <w:rPr>
                <w:sz w:val="20"/>
                <w:szCs w:val="20"/>
              </w:rPr>
              <w:t>(1 year term)</w:t>
            </w:r>
          </w:p>
          <w:p w14:paraId="74290665" w14:textId="28D3E7AF" w:rsidR="00CD6C83" w:rsidRDefault="00CD6C83" w:rsidP="00FC4743">
            <w:pPr>
              <w:pStyle w:val="ListParagraph"/>
              <w:ind w:left="169"/>
              <w:rPr>
                <w:b/>
                <w:bCs/>
                <w:sz w:val="20"/>
                <w:szCs w:val="20"/>
              </w:rPr>
            </w:pPr>
            <w:r>
              <w:rPr>
                <w:b/>
                <w:bCs/>
                <w:sz w:val="20"/>
                <w:szCs w:val="20"/>
              </w:rPr>
              <w:t>Imran Bagha</w:t>
            </w:r>
          </w:p>
          <w:p w14:paraId="646BE636" w14:textId="71E6623B" w:rsidR="0019543B" w:rsidRPr="00CD6C83" w:rsidRDefault="0019543B" w:rsidP="00FC4743">
            <w:pPr>
              <w:pStyle w:val="ListParagraph"/>
              <w:ind w:left="169"/>
              <w:rPr>
                <w:b/>
                <w:bCs/>
                <w:sz w:val="20"/>
                <w:szCs w:val="20"/>
              </w:rPr>
            </w:pPr>
            <w:r>
              <w:rPr>
                <w:b/>
                <w:bCs/>
                <w:sz w:val="20"/>
                <w:szCs w:val="20"/>
              </w:rPr>
              <w:t>Dana Bartolucci</w:t>
            </w:r>
          </w:p>
          <w:p w14:paraId="78874EEA" w14:textId="77777777" w:rsidR="00FC4743" w:rsidRPr="0093513A" w:rsidRDefault="00FC4743" w:rsidP="00FC4743">
            <w:pPr>
              <w:pStyle w:val="ListParagraph"/>
              <w:numPr>
                <w:ilvl w:val="0"/>
                <w:numId w:val="25"/>
              </w:numPr>
              <w:ind w:left="183" w:hanging="219"/>
              <w:rPr>
                <w:sz w:val="20"/>
                <w:szCs w:val="20"/>
              </w:rPr>
            </w:pPr>
            <w:r w:rsidRPr="0093513A">
              <w:rPr>
                <w:sz w:val="20"/>
                <w:szCs w:val="20"/>
              </w:rPr>
              <w:t xml:space="preserve">Year 3 Rep ANY campus – Year 2 </w:t>
            </w:r>
          </w:p>
          <w:p w14:paraId="4DF5EE41" w14:textId="0CE5BEB1" w:rsidR="00FC4743" w:rsidRDefault="00FC4743" w:rsidP="00FC4743">
            <w:pPr>
              <w:pStyle w:val="ListParagraph"/>
              <w:ind w:left="183"/>
              <w:rPr>
                <w:sz w:val="20"/>
                <w:szCs w:val="20"/>
              </w:rPr>
            </w:pPr>
            <w:r w:rsidRPr="0093513A">
              <w:rPr>
                <w:sz w:val="20"/>
                <w:szCs w:val="20"/>
              </w:rPr>
              <w:t>(1 year term)</w:t>
            </w:r>
          </w:p>
          <w:p w14:paraId="1AA6A813" w14:textId="13BB5C4B" w:rsidR="00CD6C83" w:rsidRPr="00CD6C83" w:rsidRDefault="009622CB" w:rsidP="00CD6C83">
            <w:pPr>
              <w:pStyle w:val="ListParagraph"/>
              <w:ind w:left="183"/>
              <w:rPr>
                <w:b/>
                <w:bCs/>
                <w:sz w:val="20"/>
                <w:szCs w:val="20"/>
              </w:rPr>
            </w:pPr>
            <w:r w:rsidRPr="009622CB">
              <w:rPr>
                <w:b/>
                <w:bCs/>
                <w:sz w:val="20"/>
                <w:szCs w:val="20"/>
              </w:rPr>
              <w:t>Shannon D’Angelo</w:t>
            </w:r>
          </w:p>
          <w:p w14:paraId="52FB015E" w14:textId="77777777" w:rsidR="00FC4743" w:rsidRPr="0093513A" w:rsidRDefault="00FC4743" w:rsidP="00FC4743">
            <w:pPr>
              <w:pStyle w:val="ListParagraph"/>
              <w:numPr>
                <w:ilvl w:val="0"/>
                <w:numId w:val="25"/>
              </w:numPr>
              <w:ind w:left="183" w:hanging="219"/>
              <w:rPr>
                <w:sz w:val="20"/>
                <w:szCs w:val="20"/>
              </w:rPr>
            </w:pPr>
            <w:r w:rsidRPr="0093513A">
              <w:rPr>
                <w:sz w:val="20"/>
                <w:szCs w:val="20"/>
              </w:rPr>
              <w:t xml:space="preserve">Year 4 Rep ANY campus – Year 3 </w:t>
            </w:r>
          </w:p>
          <w:p w14:paraId="6A3B328A" w14:textId="77777777" w:rsidR="00FC4743" w:rsidRDefault="00FC4743" w:rsidP="00FC4743">
            <w:pPr>
              <w:pStyle w:val="ListParagraph"/>
              <w:ind w:left="183"/>
              <w:rPr>
                <w:sz w:val="20"/>
                <w:szCs w:val="20"/>
              </w:rPr>
            </w:pPr>
            <w:r w:rsidRPr="0093513A">
              <w:rPr>
                <w:sz w:val="20"/>
                <w:szCs w:val="20"/>
              </w:rPr>
              <w:t xml:space="preserve">(1 year term) </w:t>
            </w:r>
          </w:p>
          <w:p w14:paraId="23A6B5B2" w14:textId="51F69683" w:rsidR="009622CB" w:rsidRPr="009622CB" w:rsidRDefault="009622CB" w:rsidP="00FC4743">
            <w:pPr>
              <w:pStyle w:val="ListParagraph"/>
              <w:ind w:left="183"/>
              <w:rPr>
                <w:b/>
                <w:bCs/>
                <w:sz w:val="20"/>
                <w:szCs w:val="20"/>
              </w:rPr>
            </w:pPr>
            <w:r>
              <w:rPr>
                <w:b/>
                <w:bCs/>
                <w:sz w:val="20"/>
                <w:szCs w:val="20"/>
              </w:rPr>
              <w:t>Rashmi Narendrula</w:t>
            </w:r>
          </w:p>
        </w:tc>
        <w:tc>
          <w:tcPr>
            <w:tcW w:w="8930" w:type="dxa"/>
          </w:tcPr>
          <w:p w14:paraId="0DDECD7C" w14:textId="77777777" w:rsidR="00A44E3C" w:rsidRPr="0093513A" w:rsidRDefault="00A44E3C" w:rsidP="00A44E3C">
            <w:pPr>
              <w:rPr>
                <w:sz w:val="20"/>
                <w:szCs w:val="20"/>
              </w:rPr>
            </w:pPr>
            <w:r w:rsidRPr="0093513A">
              <w:rPr>
                <w:b/>
                <w:sz w:val="20"/>
                <w:szCs w:val="20"/>
              </w:rPr>
              <w:t>UMEC</w:t>
            </w:r>
            <w:r w:rsidRPr="0093513A">
              <w:rPr>
                <w:sz w:val="20"/>
                <w:szCs w:val="20"/>
              </w:rPr>
              <w:t xml:space="preserve"> is responsible to the Academic Council for overseeing the UME curriculum philosophy, goals and objectives in a manner that meets LCME/CACMS accreditation standards. Examples of normal operations of UMEC include: </w:t>
            </w:r>
          </w:p>
          <w:p w14:paraId="377DB948" w14:textId="77777777" w:rsidR="00A44E3C" w:rsidRPr="0093513A" w:rsidRDefault="00A44E3C" w:rsidP="00A44E3C">
            <w:pPr>
              <w:pStyle w:val="ListParagraph"/>
              <w:numPr>
                <w:ilvl w:val="0"/>
                <w:numId w:val="24"/>
              </w:numPr>
              <w:ind w:left="339" w:hanging="219"/>
              <w:rPr>
                <w:sz w:val="20"/>
                <w:szCs w:val="20"/>
              </w:rPr>
            </w:pPr>
            <w:r w:rsidRPr="0093513A">
              <w:rPr>
                <w:sz w:val="20"/>
                <w:szCs w:val="20"/>
              </w:rPr>
              <w:t xml:space="preserve">Act for the Academic Council to develop overall program policy and to plan and evaluate the course of study leading to the MD degree – the Committee will ensure that the UME program embodies the NOSM vision, encompasses NOSM key academic principles and meets LCME/CACMS accreditation standards </w:t>
            </w:r>
          </w:p>
          <w:p w14:paraId="6D39D193" w14:textId="77777777" w:rsidR="00A44E3C" w:rsidRPr="0093513A" w:rsidRDefault="00A44E3C" w:rsidP="00A44E3C">
            <w:pPr>
              <w:pStyle w:val="ListParagraph"/>
              <w:numPr>
                <w:ilvl w:val="0"/>
                <w:numId w:val="24"/>
              </w:numPr>
              <w:ind w:left="339" w:hanging="219"/>
              <w:rPr>
                <w:sz w:val="20"/>
                <w:szCs w:val="20"/>
              </w:rPr>
            </w:pPr>
            <w:r w:rsidRPr="0093513A">
              <w:rPr>
                <w:sz w:val="20"/>
                <w:szCs w:val="20"/>
              </w:rPr>
              <w:t>Deal with all issues related to curriculum contact and integration of courses</w:t>
            </w:r>
          </w:p>
          <w:p w14:paraId="34DDF13A" w14:textId="77777777" w:rsidR="002352F7" w:rsidRPr="0093513A" w:rsidRDefault="00A44E3C" w:rsidP="00A44E3C">
            <w:pPr>
              <w:rPr>
                <w:i/>
                <w:sz w:val="20"/>
                <w:szCs w:val="20"/>
              </w:rPr>
            </w:pPr>
            <w:r w:rsidRPr="0093513A">
              <w:rPr>
                <w:i/>
                <w:color w:val="FF0000"/>
                <w:sz w:val="20"/>
                <w:szCs w:val="20"/>
              </w:rPr>
              <w:t>Reports to the Class Representatives.</w:t>
            </w:r>
          </w:p>
          <w:p w14:paraId="2C76B2DB" w14:textId="77777777" w:rsidR="00FC4743" w:rsidRPr="0093513A" w:rsidRDefault="00FC4743" w:rsidP="00A44E3C">
            <w:pPr>
              <w:rPr>
                <w:sz w:val="20"/>
                <w:szCs w:val="20"/>
              </w:rPr>
            </w:pPr>
          </w:p>
          <w:p w14:paraId="60B84178" w14:textId="77777777" w:rsidR="00FC4743" w:rsidRPr="0093513A" w:rsidRDefault="00FC4743" w:rsidP="00A44E3C">
            <w:pPr>
              <w:rPr>
                <w:sz w:val="20"/>
                <w:szCs w:val="20"/>
              </w:rPr>
            </w:pPr>
            <w:r w:rsidRPr="0093513A">
              <w:rPr>
                <w:sz w:val="20"/>
                <w:szCs w:val="20"/>
              </w:rPr>
              <w:t xml:space="preserve">Current UMEC Reps: </w:t>
            </w:r>
          </w:p>
          <w:p w14:paraId="4D5C46C2" w14:textId="718E7456" w:rsidR="00652A4A" w:rsidRPr="0093513A" w:rsidRDefault="00652A4A" w:rsidP="00A44E3C">
            <w:pPr>
              <w:rPr>
                <w:sz w:val="20"/>
                <w:szCs w:val="20"/>
              </w:rPr>
            </w:pPr>
            <w:r w:rsidRPr="0093513A">
              <w:rPr>
                <w:sz w:val="20"/>
                <w:szCs w:val="20"/>
              </w:rPr>
              <w:t xml:space="preserve">Shannon D’Angelo (Year </w:t>
            </w:r>
            <w:r w:rsidR="007E27E3">
              <w:rPr>
                <w:sz w:val="20"/>
                <w:szCs w:val="20"/>
              </w:rPr>
              <w:t>2</w:t>
            </w:r>
            <w:r w:rsidRPr="0093513A">
              <w:rPr>
                <w:sz w:val="20"/>
                <w:szCs w:val="20"/>
              </w:rPr>
              <w:t xml:space="preserve">): </w:t>
            </w:r>
            <w:hyperlink r:id="rId29" w:history="1">
              <w:r w:rsidRPr="0093513A">
                <w:rPr>
                  <w:rStyle w:val="Hyperlink"/>
                  <w:sz w:val="20"/>
                  <w:szCs w:val="20"/>
                </w:rPr>
                <w:t>sdangelo@nosm.ca</w:t>
              </w:r>
            </w:hyperlink>
            <w:r w:rsidRPr="0093513A">
              <w:rPr>
                <w:sz w:val="20"/>
                <w:szCs w:val="20"/>
              </w:rPr>
              <w:t xml:space="preserve"> </w:t>
            </w:r>
          </w:p>
          <w:p w14:paraId="31B51D32" w14:textId="7D84659C" w:rsidR="00586FBB" w:rsidRDefault="007E27E3" w:rsidP="00A44E3C">
            <w:pPr>
              <w:rPr>
                <w:sz w:val="20"/>
                <w:szCs w:val="20"/>
              </w:rPr>
            </w:pPr>
            <w:r>
              <w:rPr>
                <w:sz w:val="20"/>
                <w:szCs w:val="20"/>
              </w:rPr>
              <w:t>Taryn Davidson</w:t>
            </w:r>
            <w:r w:rsidR="006B2D80" w:rsidRPr="0093513A">
              <w:rPr>
                <w:sz w:val="20"/>
                <w:szCs w:val="20"/>
              </w:rPr>
              <w:t xml:space="preserve"> (Year 3</w:t>
            </w:r>
            <w:r w:rsidR="00FC4743" w:rsidRPr="0093513A">
              <w:rPr>
                <w:sz w:val="20"/>
                <w:szCs w:val="20"/>
              </w:rPr>
              <w:t>):</w:t>
            </w:r>
            <w:r>
              <w:rPr>
                <w:sz w:val="20"/>
                <w:szCs w:val="20"/>
              </w:rPr>
              <w:t xml:space="preserve"> </w:t>
            </w:r>
            <w:hyperlink r:id="rId30" w:history="1">
              <w:r w:rsidRPr="00221D5A">
                <w:rPr>
                  <w:rStyle w:val="Hyperlink"/>
                  <w:sz w:val="20"/>
                  <w:szCs w:val="20"/>
                </w:rPr>
                <w:t>tdavidson@nosm.ca</w:t>
              </w:r>
            </w:hyperlink>
          </w:p>
          <w:p w14:paraId="5F304F19" w14:textId="1A5ABBB1" w:rsidR="00586FBB" w:rsidRDefault="007E27E3" w:rsidP="00A44E3C">
            <w:pPr>
              <w:rPr>
                <w:sz w:val="20"/>
                <w:szCs w:val="20"/>
              </w:rPr>
            </w:pPr>
            <w:r>
              <w:rPr>
                <w:sz w:val="20"/>
                <w:szCs w:val="20"/>
              </w:rPr>
              <w:t>Katie Armstrong</w:t>
            </w:r>
            <w:r w:rsidR="006B2D80" w:rsidRPr="0093513A">
              <w:rPr>
                <w:sz w:val="20"/>
                <w:szCs w:val="20"/>
              </w:rPr>
              <w:t xml:space="preserve"> (Year 4</w:t>
            </w:r>
            <w:r w:rsidR="00FC4743" w:rsidRPr="0093513A">
              <w:rPr>
                <w:sz w:val="20"/>
                <w:szCs w:val="20"/>
              </w:rPr>
              <w:t xml:space="preserve">): </w:t>
            </w:r>
            <w:hyperlink r:id="rId31" w:history="1">
              <w:r w:rsidRPr="00221D5A">
                <w:rPr>
                  <w:rStyle w:val="Hyperlink"/>
                  <w:sz w:val="20"/>
                  <w:szCs w:val="20"/>
                </w:rPr>
                <w:t>karmstrong@nosm.ca</w:t>
              </w:r>
            </w:hyperlink>
          </w:p>
          <w:p w14:paraId="2FCB149D" w14:textId="77777777" w:rsidR="007E27E3" w:rsidRDefault="007E27E3" w:rsidP="00A44E3C">
            <w:pPr>
              <w:rPr>
                <w:rStyle w:val="Hyperlink"/>
                <w:sz w:val="20"/>
                <w:szCs w:val="20"/>
              </w:rPr>
            </w:pPr>
          </w:p>
          <w:p w14:paraId="309B372C" w14:textId="77777777" w:rsidR="00BC0E34" w:rsidRDefault="00BC0E34" w:rsidP="00A44E3C">
            <w:pPr>
              <w:rPr>
                <w:sz w:val="20"/>
                <w:szCs w:val="20"/>
              </w:rPr>
            </w:pPr>
          </w:p>
          <w:p w14:paraId="19F26093" w14:textId="77777777" w:rsidR="00D27FD8" w:rsidRDefault="00D27FD8" w:rsidP="00A44E3C">
            <w:pPr>
              <w:rPr>
                <w:sz w:val="20"/>
                <w:szCs w:val="20"/>
              </w:rPr>
            </w:pPr>
          </w:p>
          <w:p w14:paraId="10CEA1CF" w14:textId="77777777" w:rsidR="00D27FD8" w:rsidRDefault="00D27FD8" w:rsidP="00A44E3C">
            <w:pPr>
              <w:rPr>
                <w:sz w:val="20"/>
                <w:szCs w:val="20"/>
              </w:rPr>
            </w:pPr>
          </w:p>
          <w:p w14:paraId="4D952A95" w14:textId="026FA9B8" w:rsidR="00D27FD8" w:rsidRPr="0093513A" w:rsidRDefault="00D27FD8" w:rsidP="00A44E3C">
            <w:pPr>
              <w:rPr>
                <w:sz w:val="20"/>
                <w:szCs w:val="20"/>
              </w:rPr>
            </w:pPr>
          </w:p>
        </w:tc>
      </w:tr>
      <w:tr w:rsidR="00BD6393" w:rsidRPr="0093513A" w14:paraId="1F8AC6E3" w14:textId="77777777" w:rsidTr="00D22B4C">
        <w:trPr>
          <w:trHeight w:val="549"/>
        </w:trPr>
        <w:tc>
          <w:tcPr>
            <w:tcW w:w="2836" w:type="dxa"/>
          </w:tcPr>
          <w:p w14:paraId="67DA7DB3" w14:textId="0060F1B7" w:rsidR="00BD6393" w:rsidRPr="0093513A" w:rsidRDefault="00BD6393" w:rsidP="003B482D">
            <w:pPr>
              <w:rPr>
                <w:b/>
                <w:sz w:val="20"/>
                <w:szCs w:val="20"/>
              </w:rPr>
            </w:pPr>
            <w:r w:rsidRPr="0093513A">
              <w:rPr>
                <w:b/>
                <w:sz w:val="20"/>
                <w:szCs w:val="20"/>
              </w:rPr>
              <w:lastRenderedPageBreak/>
              <w:t xml:space="preserve">Wellness Committee Representative </w:t>
            </w:r>
          </w:p>
        </w:tc>
        <w:tc>
          <w:tcPr>
            <w:tcW w:w="3119" w:type="dxa"/>
            <w:shd w:val="clear" w:color="auto" w:fill="auto"/>
          </w:tcPr>
          <w:p w14:paraId="721C4558" w14:textId="77777777" w:rsidR="00E00DD1" w:rsidRPr="00E00DD1" w:rsidRDefault="00E00DD1" w:rsidP="00E00DD1">
            <w:pPr>
              <w:pStyle w:val="ListParagraph"/>
              <w:numPr>
                <w:ilvl w:val="0"/>
                <w:numId w:val="26"/>
              </w:numPr>
              <w:ind w:left="169" w:hanging="219"/>
              <w:rPr>
                <w:b/>
                <w:color w:val="00B050"/>
                <w:sz w:val="20"/>
                <w:szCs w:val="20"/>
              </w:rPr>
            </w:pPr>
            <w:r w:rsidRPr="00E00DD1">
              <w:rPr>
                <w:b/>
                <w:color w:val="00B050"/>
                <w:sz w:val="20"/>
                <w:szCs w:val="20"/>
              </w:rPr>
              <w:t xml:space="preserve">Chair ANY campus – Year 1, 2, 3 </w:t>
            </w:r>
          </w:p>
          <w:p w14:paraId="1502F1CE" w14:textId="2E5362A7" w:rsidR="00E00DD1" w:rsidRDefault="00E00DD1" w:rsidP="00E00DD1">
            <w:pPr>
              <w:pStyle w:val="ListParagraph"/>
              <w:ind w:left="169"/>
              <w:rPr>
                <w:b/>
                <w:color w:val="00B050"/>
                <w:sz w:val="20"/>
                <w:szCs w:val="20"/>
              </w:rPr>
            </w:pPr>
            <w:r w:rsidRPr="00E00DD1">
              <w:rPr>
                <w:b/>
                <w:color w:val="00B050"/>
                <w:sz w:val="20"/>
                <w:szCs w:val="20"/>
              </w:rPr>
              <w:t>(1 year term)</w:t>
            </w:r>
          </w:p>
          <w:p w14:paraId="4FFC65D3" w14:textId="0C4F7C6B" w:rsidR="0019543B" w:rsidRPr="0019543B" w:rsidRDefault="0019543B" w:rsidP="00E00DD1">
            <w:pPr>
              <w:pStyle w:val="ListParagraph"/>
              <w:ind w:left="169"/>
              <w:rPr>
                <w:b/>
                <w:color w:val="000000" w:themeColor="text1"/>
                <w:sz w:val="20"/>
                <w:szCs w:val="20"/>
              </w:rPr>
            </w:pPr>
            <w:r>
              <w:rPr>
                <w:b/>
                <w:color w:val="000000" w:themeColor="text1"/>
                <w:sz w:val="20"/>
                <w:szCs w:val="20"/>
              </w:rPr>
              <w:t>Brittany Pennock</w:t>
            </w:r>
          </w:p>
          <w:p w14:paraId="625442A4" w14:textId="1573C2C0" w:rsidR="00586FBB" w:rsidRPr="0093513A" w:rsidRDefault="00F76171" w:rsidP="00586FBB">
            <w:pPr>
              <w:pStyle w:val="ListParagraph"/>
              <w:numPr>
                <w:ilvl w:val="0"/>
                <w:numId w:val="26"/>
              </w:numPr>
              <w:ind w:left="169" w:hanging="219"/>
              <w:rPr>
                <w:sz w:val="20"/>
                <w:szCs w:val="20"/>
              </w:rPr>
            </w:pPr>
            <w:r w:rsidRPr="0093513A">
              <w:rPr>
                <w:sz w:val="20"/>
                <w:szCs w:val="20"/>
              </w:rPr>
              <w:t>Year 2</w:t>
            </w:r>
            <w:r w:rsidR="00586FBB" w:rsidRPr="0093513A">
              <w:rPr>
                <w:sz w:val="20"/>
                <w:szCs w:val="20"/>
              </w:rPr>
              <w:t xml:space="preserve"> East Rep </w:t>
            </w:r>
            <w:r w:rsidRPr="0093513A">
              <w:rPr>
                <w:sz w:val="20"/>
                <w:szCs w:val="20"/>
              </w:rPr>
              <w:t xml:space="preserve">– Year 1 </w:t>
            </w:r>
          </w:p>
          <w:p w14:paraId="558D6EFC" w14:textId="3350FF64" w:rsidR="00586FBB" w:rsidRDefault="00586FBB" w:rsidP="00586FBB">
            <w:pPr>
              <w:pStyle w:val="ListParagraph"/>
              <w:ind w:left="169"/>
              <w:rPr>
                <w:sz w:val="20"/>
                <w:szCs w:val="20"/>
              </w:rPr>
            </w:pPr>
            <w:r w:rsidRPr="0093513A">
              <w:rPr>
                <w:sz w:val="20"/>
                <w:szCs w:val="20"/>
              </w:rPr>
              <w:t>(1 year term)</w:t>
            </w:r>
          </w:p>
          <w:p w14:paraId="4562683C" w14:textId="30B40B63" w:rsidR="001D3364" w:rsidRDefault="001D3364" w:rsidP="00586FBB">
            <w:pPr>
              <w:pStyle w:val="ListParagraph"/>
              <w:ind w:left="169"/>
              <w:rPr>
                <w:b/>
                <w:bCs/>
                <w:sz w:val="20"/>
                <w:szCs w:val="20"/>
              </w:rPr>
            </w:pPr>
            <w:r>
              <w:rPr>
                <w:b/>
                <w:bCs/>
                <w:sz w:val="20"/>
                <w:szCs w:val="20"/>
              </w:rPr>
              <w:t>Lauren McLaren</w:t>
            </w:r>
          </w:p>
          <w:p w14:paraId="06259256" w14:textId="41535144" w:rsidR="004B7F19" w:rsidRPr="001D3364" w:rsidRDefault="004B7F19" w:rsidP="00586FBB">
            <w:pPr>
              <w:pStyle w:val="ListParagraph"/>
              <w:ind w:left="169"/>
              <w:rPr>
                <w:b/>
                <w:bCs/>
                <w:sz w:val="20"/>
                <w:szCs w:val="20"/>
              </w:rPr>
            </w:pPr>
            <w:r>
              <w:rPr>
                <w:b/>
                <w:bCs/>
                <w:sz w:val="20"/>
                <w:szCs w:val="20"/>
              </w:rPr>
              <w:t>Chandy Mansour</w:t>
            </w:r>
          </w:p>
          <w:p w14:paraId="2DE7987C" w14:textId="79E639DC" w:rsidR="00586FBB" w:rsidRPr="0093513A" w:rsidRDefault="00F76171" w:rsidP="00586FBB">
            <w:pPr>
              <w:pStyle w:val="ListParagraph"/>
              <w:numPr>
                <w:ilvl w:val="0"/>
                <w:numId w:val="26"/>
              </w:numPr>
              <w:ind w:left="169" w:hanging="219"/>
              <w:rPr>
                <w:sz w:val="20"/>
                <w:szCs w:val="20"/>
              </w:rPr>
            </w:pPr>
            <w:r w:rsidRPr="0093513A">
              <w:rPr>
                <w:sz w:val="20"/>
                <w:szCs w:val="20"/>
              </w:rPr>
              <w:t>Year 2</w:t>
            </w:r>
            <w:r w:rsidR="00586FBB" w:rsidRPr="0093513A">
              <w:rPr>
                <w:sz w:val="20"/>
                <w:szCs w:val="20"/>
              </w:rPr>
              <w:t xml:space="preserve"> West Rep </w:t>
            </w:r>
            <w:r w:rsidRPr="0093513A">
              <w:rPr>
                <w:sz w:val="20"/>
                <w:szCs w:val="20"/>
              </w:rPr>
              <w:t xml:space="preserve">– Year 1 </w:t>
            </w:r>
          </w:p>
          <w:p w14:paraId="28D185D8" w14:textId="0407A910" w:rsidR="00586FBB" w:rsidRDefault="00586FBB" w:rsidP="00586FBB">
            <w:pPr>
              <w:pStyle w:val="ListParagraph"/>
              <w:ind w:left="169"/>
              <w:rPr>
                <w:sz w:val="20"/>
                <w:szCs w:val="20"/>
              </w:rPr>
            </w:pPr>
            <w:r w:rsidRPr="0093513A">
              <w:rPr>
                <w:sz w:val="20"/>
                <w:szCs w:val="20"/>
              </w:rPr>
              <w:t>(1 year term)</w:t>
            </w:r>
          </w:p>
          <w:p w14:paraId="34ED7958" w14:textId="42DA97EA" w:rsidR="00852D2E" w:rsidRPr="00852D2E" w:rsidRDefault="00852D2E" w:rsidP="00586FBB">
            <w:pPr>
              <w:pStyle w:val="ListParagraph"/>
              <w:ind w:left="169"/>
              <w:rPr>
                <w:b/>
                <w:bCs/>
                <w:sz w:val="20"/>
                <w:szCs w:val="20"/>
              </w:rPr>
            </w:pPr>
            <w:r>
              <w:rPr>
                <w:b/>
                <w:bCs/>
                <w:sz w:val="20"/>
                <w:szCs w:val="20"/>
              </w:rPr>
              <w:t>Sarah Hunt</w:t>
            </w:r>
          </w:p>
          <w:p w14:paraId="34EE9F58" w14:textId="03B50FFA" w:rsidR="006B2D80" w:rsidRPr="0093513A" w:rsidRDefault="006B2D80" w:rsidP="006B2D80">
            <w:pPr>
              <w:pStyle w:val="ListParagraph"/>
              <w:numPr>
                <w:ilvl w:val="0"/>
                <w:numId w:val="26"/>
              </w:numPr>
              <w:ind w:left="169" w:hanging="219"/>
              <w:rPr>
                <w:sz w:val="20"/>
                <w:szCs w:val="20"/>
              </w:rPr>
            </w:pPr>
            <w:r w:rsidRPr="0093513A">
              <w:rPr>
                <w:sz w:val="20"/>
                <w:szCs w:val="20"/>
              </w:rPr>
              <w:t xml:space="preserve">Year 3 East Rep – Year 1 </w:t>
            </w:r>
          </w:p>
          <w:p w14:paraId="4163C11F" w14:textId="7DEEA385" w:rsidR="006B2D80" w:rsidRDefault="006B2D80" w:rsidP="006B2D80">
            <w:pPr>
              <w:pStyle w:val="ListParagraph"/>
              <w:ind w:left="169"/>
              <w:rPr>
                <w:sz w:val="20"/>
                <w:szCs w:val="20"/>
              </w:rPr>
            </w:pPr>
            <w:r w:rsidRPr="0093513A">
              <w:rPr>
                <w:sz w:val="20"/>
                <w:szCs w:val="20"/>
              </w:rPr>
              <w:t>(1 year term)</w:t>
            </w:r>
          </w:p>
          <w:p w14:paraId="4704187B" w14:textId="6F4CB219" w:rsidR="009622CB" w:rsidRPr="009622CB" w:rsidRDefault="009622CB" w:rsidP="009622CB">
            <w:pPr>
              <w:pStyle w:val="ListParagraph"/>
              <w:ind w:left="169"/>
              <w:rPr>
                <w:b/>
                <w:bCs/>
                <w:sz w:val="20"/>
                <w:szCs w:val="20"/>
              </w:rPr>
            </w:pPr>
            <w:r>
              <w:rPr>
                <w:b/>
                <w:bCs/>
                <w:sz w:val="20"/>
                <w:szCs w:val="20"/>
              </w:rPr>
              <w:t>Jeni Glassford</w:t>
            </w:r>
          </w:p>
          <w:p w14:paraId="2AF4870C" w14:textId="5689E63D" w:rsidR="006B2D80" w:rsidRPr="0093513A" w:rsidRDefault="006B2D80" w:rsidP="006B2D80">
            <w:pPr>
              <w:pStyle w:val="ListParagraph"/>
              <w:numPr>
                <w:ilvl w:val="0"/>
                <w:numId w:val="26"/>
              </w:numPr>
              <w:ind w:left="169" w:hanging="219"/>
              <w:rPr>
                <w:sz w:val="20"/>
                <w:szCs w:val="20"/>
              </w:rPr>
            </w:pPr>
            <w:r w:rsidRPr="0093513A">
              <w:rPr>
                <w:sz w:val="20"/>
                <w:szCs w:val="20"/>
              </w:rPr>
              <w:t xml:space="preserve">Year 3 West Rep – Year 1 </w:t>
            </w:r>
          </w:p>
          <w:p w14:paraId="21402596" w14:textId="4765E2F3" w:rsidR="006B2D80" w:rsidRDefault="006B2D80" w:rsidP="006B2D80">
            <w:pPr>
              <w:pStyle w:val="ListParagraph"/>
              <w:ind w:left="169"/>
              <w:rPr>
                <w:sz w:val="20"/>
                <w:szCs w:val="20"/>
              </w:rPr>
            </w:pPr>
            <w:r w:rsidRPr="0093513A">
              <w:rPr>
                <w:sz w:val="20"/>
                <w:szCs w:val="20"/>
              </w:rPr>
              <w:t>(1 year term)</w:t>
            </w:r>
          </w:p>
          <w:p w14:paraId="3FF181A4" w14:textId="77777777" w:rsidR="005F4B47" w:rsidRPr="0093513A" w:rsidRDefault="00F76171" w:rsidP="00F76171">
            <w:pPr>
              <w:pStyle w:val="ListParagraph"/>
              <w:numPr>
                <w:ilvl w:val="0"/>
                <w:numId w:val="26"/>
              </w:numPr>
              <w:ind w:left="183" w:hanging="219"/>
              <w:rPr>
                <w:sz w:val="20"/>
                <w:szCs w:val="20"/>
              </w:rPr>
            </w:pPr>
            <w:r w:rsidRPr="0093513A">
              <w:rPr>
                <w:sz w:val="20"/>
                <w:szCs w:val="20"/>
              </w:rPr>
              <w:t xml:space="preserve">Year 4 Rep ANY campus – Year 3 </w:t>
            </w:r>
          </w:p>
          <w:p w14:paraId="1CFB1ACE" w14:textId="77777777" w:rsidR="00BD6393" w:rsidRDefault="00F76171" w:rsidP="005F4B47">
            <w:pPr>
              <w:pStyle w:val="ListParagraph"/>
              <w:ind w:left="183"/>
              <w:rPr>
                <w:sz w:val="20"/>
                <w:szCs w:val="20"/>
              </w:rPr>
            </w:pPr>
            <w:r w:rsidRPr="0093513A">
              <w:rPr>
                <w:sz w:val="20"/>
                <w:szCs w:val="20"/>
              </w:rPr>
              <w:t xml:space="preserve">(1 year term) </w:t>
            </w:r>
          </w:p>
          <w:p w14:paraId="3A7CC60C" w14:textId="77777777" w:rsidR="009622CB" w:rsidRDefault="009622CB" w:rsidP="005F4B47">
            <w:pPr>
              <w:pStyle w:val="ListParagraph"/>
              <w:ind w:left="183"/>
              <w:rPr>
                <w:b/>
                <w:bCs/>
                <w:sz w:val="20"/>
                <w:szCs w:val="20"/>
              </w:rPr>
            </w:pPr>
            <w:r>
              <w:rPr>
                <w:b/>
                <w:bCs/>
                <w:sz w:val="20"/>
                <w:szCs w:val="20"/>
              </w:rPr>
              <w:t>Jilayne Jolicoeur</w:t>
            </w:r>
          </w:p>
          <w:p w14:paraId="44151C3C" w14:textId="21A106B0" w:rsidR="009622CB" w:rsidRPr="009622CB" w:rsidRDefault="009622CB" w:rsidP="005F4B47">
            <w:pPr>
              <w:pStyle w:val="ListParagraph"/>
              <w:ind w:left="183"/>
              <w:rPr>
                <w:b/>
                <w:bCs/>
                <w:sz w:val="20"/>
                <w:szCs w:val="20"/>
              </w:rPr>
            </w:pPr>
            <w:r>
              <w:rPr>
                <w:b/>
                <w:bCs/>
                <w:sz w:val="20"/>
                <w:szCs w:val="20"/>
              </w:rPr>
              <w:t>Vanessa Warren</w:t>
            </w:r>
          </w:p>
        </w:tc>
        <w:tc>
          <w:tcPr>
            <w:tcW w:w="8930" w:type="dxa"/>
          </w:tcPr>
          <w:p w14:paraId="40B1BBAA" w14:textId="77777777" w:rsidR="00586FBB" w:rsidRPr="0093513A" w:rsidRDefault="00586FBB" w:rsidP="00586FBB">
            <w:pPr>
              <w:rPr>
                <w:sz w:val="20"/>
                <w:szCs w:val="20"/>
              </w:rPr>
            </w:pPr>
            <w:r w:rsidRPr="0093513A">
              <w:rPr>
                <w:sz w:val="20"/>
                <w:szCs w:val="20"/>
              </w:rPr>
              <w:t xml:space="preserve">The goal of the </w:t>
            </w:r>
            <w:r w:rsidRPr="0093513A">
              <w:rPr>
                <w:b/>
                <w:sz w:val="20"/>
                <w:szCs w:val="20"/>
              </w:rPr>
              <w:t>Learner Wellness Committee</w:t>
            </w:r>
            <w:r w:rsidRPr="0093513A">
              <w:rPr>
                <w:sz w:val="20"/>
                <w:szCs w:val="20"/>
              </w:rPr>
              <w:t xml:space="preserve"> is to create and maintain a program that promotes the mental, physical, emotional and spiritual and social well-being of learners and facilitates adjustment to the demands of the medical profession. Examples of normal operations of the Wellness Committee include but are not limited to: </w:t>
            </w:r>
          </w:p>
          <w:p w14:paraId="7D794E82" w14:textId="77777777" w:rsidR="00586FBB" w:rsidRPr="0093513A" w:rsidRDefault="00586FBB" w:rsidP="00586FBB">
            <w:pPr>
              <w:pStyle w:val="ListParagraph"/>
              <w:numPr>
                <w:ilvl w:val="0"/>
                <w:numId w:val="27"/>
              </w:numPr>
              <w:ind w:left="339" w:hanging="219"/>
              <w:rPr>
                <w:sz w:val="20"/>
                <w:szCs w:val="20"/>
              </w:rPr>
            </w:pPr>
            <w:r w:rsidRPr="0093513A">
              <w:rPr>
                <w:sz w:val="20"/>
                <w:szCs w:val="20"/>
              </w:rPr>
              <w:t>Designing a program that develops the personal behaviours necessary for becoming a healthy role model for patients</w:t>
            </w:r>
          </w:p>
          <w:p w14:paraId="31C5C4B1" w14:textId="3C733ABE" w:rsidR="00586FBB" w:rsidRPr="0093513A" w:rsidRDefault="00586FBB" w:rsidP="00586FBB">
            <w:pPr>
              <w:pStyle w:val="ListParagraph"/>
              <w:numPr>
                <w:ilvl w:val="0"/>
                <w:numId w:val="27"/>
              </w:numPr>
              <w:ind w:left="339" w:hanging="219"/>
              <w:rPr>
                <w:sz w:val="20"/>
                <w:szCs w:val="20"/>
              </w:rPr>
            </w:pPr>
            <w:r w:rsidRPr="0093513A">
              <w:rPr>
                <w:sz w:val="20"/>
                <w:szCs w:val="20"/>
              </w:rPr>
              <w:t>Develop an action plan to address the different dimensions of wellness through a variety of activities and initiat</w:t>
            </w:r>
            <w:r w:rsidR="009B6D1B">
              <w:rPr>
                <w:sz w:val="20"/>
                <w:szCs w:val="20"/>
              </w:rPr>
              <w:t>iv</w:t>
            </w:r>
            <w:r w:rsidRPr="0093513A">
              <w:rPr>
                <w:sz w:val="20"/>
                <w:szCs w:val="20"/>
              </w:rPr>
              <w:t>es that can change from year to year</w:t>
            </w:r>
          </w:p>
          <w:p w14:paraId="0B1790B2" w14:textId="16CF6796" w:rsidR="00586FBB" w:rsidRDefault="00586FBB" w:rsidP="00586FBB">
            <w:pPr>
              <w:pStyle w:val="ListParagraph"/>
              <w:numPr>
                <w:ilvl w:val="0"/>
                <w:numId w:val="27"/>
              </w:numPr>
              <w:ind w:left="339" w:hanging="219"/>
              <w:rPr>
                <w:sz w:val="20"/>
                <w:szCs w:val="20"/>
              </w:rPr>
            </w:pPr>
            <w:r w:rsidRPr="0093513A">
              <w:rPr>
                <w:sz w:val="20"/>
                <w:szCs w:val="20"/>
              </w:rPr>
              <w:t>Provide input the most appropriate topics for discussions, guest speakers, social events and workshops designed to help students access their personal health, identify long-term health goals and implement individual health maintenance techniques</w:t>
            </w:r>
          </w:p>
          <w:p w14:paraId="2DC5AB8D" w14:textId="56E76004" w:rsidR="00E679DE" w:rsidRPr="0093513A" w:rsidRDefault="00E679DE" w:rsidP="00586FBB">
            <w:pPr>
              <w:pStyle w:val="ListParagraph"/>
              <w:numPr>
                <w:ilvl w:val="0"/>
                <w:numId w:val="27"/>
              </w:numPr>
              <w:ind w:left="339" w:hanging="219"/>
              <w:rPr>
                <w:sz w:val="20"/>
                <w:szCs w:val="20"/>
              </w:rPr>
            </w:pPr>
            <w:r>
              <w:rPr>
                <w:sz w:val="20"/>
                <w:szCs w:val="20"/>
              </w:rPr>
              <w:t>Wellness Committee Chair also has a role to sit at the CFMS Wellness Roundtable</w:t>
            </w:r>
          </w:p>
          <w:p w14:paraId="2B54D6FA" w14:textId="77777777" w:rsidR="00BD6393" w:rsidRPr="0093513A" w:rsidRDefault="00586FBB" w:rsidP="00586FBB">
            <w:pPr>
              <w:rPr>
                <w:i/>
                <w:color w:val="FF0000"/>
                <w:sz w:val="20"/>
                <w:szCs w:val="20"/>
              </w:rPr>
            </w:pPr>
            <w:r w:rsidRPr="0093513A">
              <w:rPr>
                <w:i/>
                <w:color w:val="FF0000"/>
                <w:sz w:val="20"/>
                <w:szCs w:val="20"/>
              </w:rPr>
              <w:t>Reports to the VP Internal.</w:t>
            </w:r>
          </w:p>
          <w:p w14:paraId="70C8091D" w14:textId="77777777" w:rsidR="00586FBB" w:rsidRPr="0093513A" w:rsidRDefault="00586FBB" w:rsidP="00586FBB">
            <w:pPr>
              <w:rPr>
                <w:color w:val="000000" w:themeColor="text1"/>
                <w:sz w:val="20"/>
                <w:szCs w:val="20"/>
              </w:rPr>
            </w:pPr>
          </w:p>
          <w:p w14:paraId="37976807" w14:textId="2612BC74" w:rsidR="006B2D80" w:rsidRPr="006356C1" w:rsidRDefault="005F4B47" w:rsidP="00586FBB">
            <w:pPr>
              <w:rPr>
                <w:color w:val="000000" w:themeColor="text1"/>
                <w:sz w:val="20"/>
                <w:szCs w:val="20"/>
              </w:rPr>
            </w:pPr>
            <w:r w:rsidRPr="006356C1">
              <w:rPr>
                <w:color w:val="000000" w:themeColor="text1"/>
                <w:sz w:val="20"/>
                <w:szCs w:val="20"/>
              </w:rPr>
              <w:t xml:space="preserve">Current Wellness Committee Reps: </w:t>
            </w:r>
          </w:p>
          <w:p w14:paraId="12EAF7B2" w14:textId="094A2FAD" w:rsidR="003B482D" w:rsidRPr="006356C1" w:rsidRDefault="006B2D80" w:rsidP="00586FBB">
            <w:pPr>
              <w:rPr>
                <w:color w:val="000000" w:themeColor="text1"/>
                <w:sz w:val="20"/>
                <w:szCs w:val="20"/>
                <w:lang w:val="fr-CA"/>
              </w:rPr>
            </w:pPr>
            <w:r w:rsidRPr="006356C1">
              <w:rPr>
                <w:color w:val="000000" w:themeColor="text1"/>
                <w:sz w:val="20"/>
                <w:szCs w:val="20"/>
                <w:lang w:val="fr-CA"/>
              </w:rPr>
              <w:t>Y2</w:t>
            </w:r>
            <w:r w:rsidR="005F4B47" w:rsidRPr="006356C1">
              <w:rPr>
                <w:color w:val="000000" w:themeColor="text1"/>
                <w:sz w:val="20"/>
                <w:szCs w:val="20"/>
                <w:lang w:val="fr-CA"/>
              </w:rPr>
              <w:t xml:space="preserve">E: </w:t>
            </w:r>
            <w:r w:rsidR="007E27E3" w:rsidRPr="006356C1">
              <w:rPr>
                <w:color w:val="000000" w:themeColor="text1"/>
                <w:sz w:val="20"/>
                <w:szCs w:val="20"/>
                <w:lang w:val="fr-CA"/>
              </w:rPr>
              <w:t>Jeni Glassford</w:t>
            </w:r>
            <w:r w:rsidR="006356C1" w:rsidRPr="006356C1">
              <w:rPr>
                <w:color w:val="000000" w:themeColor="text1"/>
                <w:sz w:val="20"/>
                <w:szCs w:val="20"/>
                <w:lang w:val="fr-CA"/>
              </w:rPr>
              <w:t xml:space="preserve"> </w:t>
            </w:r>
            <w:hyperlink r:id="rId32" w:history="1">
              <w:r w:rsidR="006356C1" w:rsidRPr="006356C1">
                <w:rPr>
                  <w:rStyle w:val="Hyperlink"/>
                  <w:sz w:val="20"/>
                  <w:szCs w:val="20"/>
                  <w:lang w:val="fr-CA"/>
                </w:rPr>
                <w:t>jglassford@nosm.ca</w:t>
              </w:r>
            </w:hyperlink>
            <w:r w:rsidR="006356C1" w:rsidRPr="006356C1">
              <w:rPr>
                <w:color w:val="000000" w:themeColor="text1"/>
                <w:sz w:val="20"/>
                <w:szCs w:val="20"/>
                <w:lang w:val="fr-CA"/>
              </w:rPr>
              <w:t xml:space="preserve"> </w:t>
            </w:r>
            <w:r w:rsidRPr="006356C1">
              <w:rPr>
                <w:color w:val="000000" w:themeColor="text1"/>
                <w:sz w:val="20"/>
                <w:szCs w:val="20"/>
                <w:lang w:val="fr-CA"/>
              </w:rPr>
              <w:t>Y2</w:t>
            </w:r>
            <w:r w:rsidR="003B482D" w:rsidRPr="006356C1">
              <w:rPr>
                <w:color w:val="000000" w:themeColor="text1"/>
                <w:sz w:val="20"/>
                <w:szCs w:val="20"/>
                <w:lang w:val="fr-CA"/>
              </w:rPr>
              <w:t xml:space="preserve">W: </w:t>
            </w:r>
            <w:r w:rsidR="006356C1" w:rsidRPr="006356C1">
              <w:rPr>
                <w:color w:val="000000" w:themeColor="text1"/>
                <w:sz w:val="20"/>
                <w:szCs w:val="20"/>
                <w:lang w:val="fr-CA"/>
              </w:rPr>
              <w:t>Breezy Beaudry</w:t>
            </w:r>
            <w:r w:rsidRPr="006356C1">
              <w:rPr>
                <w:color w:val="000000" w:themeColor="text1"/>
                <w:sz w:val="20"/>
                <w:szCs w:val="20"/>
                <w:lang w:val="fr-CA"/>
              </w:rPr>
              <w:t xml:space="preserve">: </w:t>
            </w:r>
            <w:hyperlink r:id="rId33" w:history="1">
              <w:r w:rsidR="006356C1" w:rsidRPr="006356C1">
                <w:rPr>
                  <w:rStyle w:val="Hyperlink"/>
                  <w:sz w:val="20"/>
                  <w:szCs w:val="20"/>
                  <w:lang w:val="fr-CA"/>
                </w:rPr>
                <w:t>brbeaudry@nosm.ca</w:t>
              </w:r>
            </w:hyperlink>
            <w:r w:rsidR="006356C1" w:rsidRPr="006356C1">
              <w:rPr>
                <w:sz w:val="20"/>
                <w:szCs w:val="20"/>
                <w:lang w:val="fr-CA"/>
              </w:rPr>
              <w:t xml:space="preserve"> </w:t>
            </w:r>
          </w:p>
          <w:p w14:paraId="05A40C7D" w14:textId="6F435BD7" w:rsidR="006B2D80" w:rsidRPr="006356C1" w:rsidRDefault="003B482D" w:rsidP="00586FBB">
            <w:pPr>
              <w:rPr>
                <w:color w:val="000000" w:themeColor="text1"/>
                <w:sz w:val="20"/>
                <w:szCs w:val="20"/>
                <w:lang w:val="fr-CA"/>
              </w:rPr>
            </w:pPr>
            <w:r w:rsidRPr="006356C1">
              <w:rPr>
                <w:color w:val="000000" w:themeColor="text1"/>
                <w:sz w:val="20"/>
                <w:szCs w:val="20"/>
                <w:lang w:val="fr-CA"/>
              </w:rPr>
              <w:t>Y</w:t>
            </w:r>
            <w:r w:rsidR="006356C1" w:rsidRPr="006356C1">
              <w:rPr>
                <w:color w:val="000000" w:themeColor="text1"/>
                <w:sz w:val="20"/>
                <w:szCs w:val="20"/>
                <w:lang w:val="fr-CA"/>
              </w:rPr>
              <w:t>3E</w:t>
            </w:r>
            <w:r w:rsidRPr="006356C1">
              <w:rPr>
                <w:color w:val="000000" w:themeColor="text1"/>
                <w:sz w:val="20"/>
                <w:szCs w:val="20"/>
                <w:lang w:val="fr-CA"/>
              </w:rPr>
              <w:t xml:space="preserve">: </w:t>
            </w:r>
            <w:r w:rsidR="006356C1" w:rsidRPr="006356C1">
              <w:rPr>
                <w:color w:val="000000" w:themeColor="text1"/>
                <w:sz w:val="20"/>
                <w:szCs w:val="20"/>
                <w:lang w:val="fr-CA"/>
              </w:rPr>
              <w:t xml:space="preserve">Bradley Rietze </w:t>
            </w:r>
            <w:hyperlink r:id="rId34" w:history="1">
              <w:r w:rsidR="006356C1" w:rsidRPr="006356C1">
                <w:rPr>
                  <w:rStyle w:val="Hyperlink"/>
                  <w:sz w:val="20"/>
                  <w:szCs w:val="20"/>
                  <w:lang w:val="fr-CA"/>
                </w:rPr>
                <w:t>brietze@nosm.ca</w:t>
              </w:r>
            </w:hyperlink>
            <w:r w:rsidR="006356C1" w:rsidRPr="006356C1">
              <w:rPr>
                <w:color w:val="000000" w:themeColor="text1"/>
                <w:sz w:val="20"/>
                <w:szCs w:val="20"/>
                <w:lang w:val="fr-CA"/>
              </w:rPr>
              <w:t xml:space="preserve"> Y3W : Jilayne Derksen </w:t>
            </w:r>
            <w:hyperlink r:id="rId35" w:history="1">
              <w:r w:rsidR="006356C1" w:rsidRPr="006356C1">
                <w:rPr>
                  <w:rStyle w:val="Hyperlink"/>
                  <w:sz w:val="20"/>
                  <w:szCs w:val="20"/>
                  <w:lang w:val="fr-CA"/>
                </w:rPr>
                <w:t>jderksen@nosm.ca</w:t>
              </w:r>
            </w:hyperlink>
            <w:r w:rsidR="006356C1" w:rsidRPr="006356C1">
              <w:rPr>
                <w:color w:val="000000" w:themeColor="text1"/>
                <w:sz w:val="20"/>
                <w:szCs w:val="20"/>
                <w:lang w:val="fr-CA"/>
              </w:rPr>
              <w:t xml:space="preserve"> </w:t>
            </w:r>
          </w:p>
          <w:p w14:paraId="0627376D" w14:textId="763C1069" w:rsidR="006356C1" w:rsidRPr="006356C1" w:rsidRDefault="006356C1" w:rsidP="00586FBB">
            <w:pPr>
              <w:rPr>
                <w:color w:val="000000" w:themeColor="text1"/>
                <w:sz w:val="20"/>
                <w:szCs w:val="20"/>
                <w:lang w:val="en-CA"/>
              </w:rPr>
            </w:pPr>
            <w:r w:rsidRPr="006356C1">
              <w:rPr>
                <w:color w:val="000000" w:themeColor="text1"/>
                <w:sz w:val="20"/>
                <w:szCs w:val="20"/>
                <w:lang w:val="en-CA"/>
              </w:rPr>
              <w:t xml:space="preserve">Y4 : Lindsay Leduc </w:t>
            </w:r>
            <w:hyperlink r:id="rId36" w:history="1">
              <w:r w:rsidRPr="006356C1">
                <w:rPr>
                  <w:rStyle w:val="Hyperlink"/>
                  <w:sz w:val="20"/>
                  <w:szCs w:val="20"/>
                  <w:lang w:val="en-CA"/>
                </w:rPr>
                <w:t>lleduc@nosm.ca</w:t>
              </w:r>
            </w:hyperlink>
            <w:r w:rsidRPr="006356C1">
              <w:rPr>
                <w:color w:val="000000" w:themeColor="text1"/>
                <w:sz w:val="20"/>
                <w:szCs w:val="20"/>
                <w:lang w:val="en-CA"/>
              </w:rPr>
              <w:t xml:space="preserve"> </w:t>
            </w:r>
          </w:p>
          <w:p w14:paraId="78E90C53" w14:textId="62C89DF1" w:rsidR="00D22B4C" w:rsidRPr="00B2790C" w:rsidRDefault="00E679DE" w:rsidP="00586FBB">
            <w:pPr>
              <w:rPr>
                <w:sz w:val="20"/>
                <w:szCs w:val="20"/>
              </w:rPr>
            </w:pPr>
            <w:r w:rsidRPr="006356C1">
              <w:rPr>
                <w:color w:val="000000" w:themeColor="text1"/>
                <w:sz w:val="20"/>
                <w:szCs w:val="20"/>
              </w:rPr>
              <w:t xml:space="preserve"> (chair)</w:t>
            </w:r>
            <w:r w:rsidR="003B482D" w:rsidRPr="006356C1">
              <w:rPr>
                <w:color w:val="000000" w:themeColor="text1"/>
                <w:sz w:val="20"/>
                <w:szCs w:val="20"/>
              </w:rPr>
              <w:t xml:space="preserve">: </w:t>
            </w:r>
            <w:r w:rsidR="006356C1" w:rsidRPr="006356C1">
              <w:rPr>
                <w:sz w:val="20"/>
                <w:szCs w:val="20"/>
              </w:rPr>
              <w:t xml:space="preserve">Brittany Pennock </w:t>
            </w:r>
            <w:hyperlink r:id="rId37" w:history="1">
              <w:r w:rsidR="006356C1" w:rsidRPr="006356C1">
                <w:rPr>
                  <w:rStyle w:val="Hyperlink"/>
                  <w:sz w:val="20"/>
                  <w:szCs w:val="20"/>
                </w:rPr>
                <w:t>bpennock@nosm.ca</w:t>
              </w:r>
            </w:hyperlink>
            <w:r w:rsidR="006356C1">
              <w:t xml:space="preserve"> </w:t>
            </w:r>
          </w:p>
        </w:tc>
      </w:tr>
      <w:tr w:rsidR="00BD6393" w:rsidRPr="0093513A" w14:paraId="5377E0B1" w14:textId="77777777" w:rsidTr="00D22B4C">
        <w:trPr>
          <w:trHeight w:val="549"/>
        </w:trPr>
        <w:tc>
          <w:tcPr>
            <w:tcW w:w="2836" w:type="dxa"/>
          </w:tcPr>
          <w:p w14:paraId="67E093D2" w14:textId="441284E7" w:rsidR="00BD6393" w:rsidRPr="0093513A" w:rsidRDefault="00BD6393" w:rsidP="003B482D">
            <w:pPr>
              <w:rPr>
                <w:b/>
                <w:color w:val="FF0000"/>
                <w:sz w:val="20"/>
                <w:szCs w:val="20"/>
              </w:rPr>
            </w:pPr>
            <w:r w:rsidRPr="0093513A">
              <w:rPr>
                <w:b/>
                <w:sz w:val="20"/>
                <w:szCs w:val="20"/>
              </w:rPr>
              <w:t xml:space="preserve">NOSM Student Professionalism Committee Representative </w:t>
            </w:r>
          </w:p>
        </w:tc>
        <w:tc>
          <w:tcPr>
            <w:tcW w:w="3119" w:type="dxa"/>
            <w:shd w:val="clear" w:color="auto" w:fill="auto"/>
          </w:tcPr>
          <w:p w14:paraId="6B8E1CD5" w14:textId="77777777" w:rsidR="00523AD0" w:rsidRPr="0093513A" w:rsidRDefault="00523AD0" w:rsidP="00523AD0">
            <w:pPr>
              <w:pStyle w:val="ListParagraph"/>
              <w:numPr>
                <w:ilvl w:val="0"/>
                <w:numId w:val="28"/>
              </w:numPr>
              <w:ind w:left="183" w:hanging="219"/>
              <w:rPr>
                <w:sz w:val="20"/>
                <w:szCs w:val="20"/>
              </w:rPr>
            </w:pPr>
            <w:r w:rsidRPr="0093513A">
              <w:rPr>
                <w:sz w:val="20"/>
                <w:szCs w:val="20"/>
              </w:rPr>
              <w:t xml:space="preserve">Phase I Rep ANY campus – Year 1 </w:t>
            </w:r>
          </w:p>
          <w:p w14:paraId="5A856A65" w14:textId="398A40E4" w:rsidR="00BD6393" w:rsidRDefault="00523AD0" w:rsidP="00523AD0">
            <w:pPr>
              <w:pStyle w:val="ListParagraph"/>
              <w:ind w:left="183"/>
              <w:rPr>
                <w:sz w:val="20"/>
                <w:szCs w:val="20"/>
              </w:rPr>
            </w:pPr>
            <w:r w:rsidRPr="0093513A">
              <w:rPr>
                <w:sz w:val="20"/>
                <w:szCs w:val="20"/>
              </w:rPr>
              <w:t>(1 year term)</w:t>
            </w:r>
          </w:p>
          <w:p w14:paraId="07E83217" w14:textId="18855DE3" w:rsidR="009622CB" w:rsidRDefault="009622CB" w:rsidP="00523AD0">
            <w:pPr>
              <w:pStyle w:val="ListParagraph"/>
              <w:ind w:left="183"/>
              <w:rPr>
                <w:b/>
                <w:bCs/>
                <w:sz w:val="20"/>
                <w:szCs w:val="20"/>
              </w:rPr>
            </w:pPr>
            <w:r>
              <w:rPr>
                <w:b/>
                <w:bCs/>
                <w:sz w:val="20"/>
                <w:szCs w:val="20"/>
              </w:rPr>
              <w:t>Mathieu Rheault-Henry</w:t>
            </w:r>
          </w:p>
          <w:p w14:paraId="4F6F8835" w14:textId="15F0F034" w:rsidR="009622CB" w:rsidRDefault="009622CB" w:rsidP="00523AD0">
            <w:pPr>
              <w:pStyle w:val="ListParagraph"/>
              <w:ind w:left="183"/>
              <w:rPr>
                <w:b/>
                <w:bCs/>
                <w:sz w:val="20"/>
                <w:szCs w:val="20"/>
              </w:rPr>
            </w:pPr>
            <w:r>
              <w:rPr>
                <w:b/>
                <w:bCs/>
                <w:sz w:val="20"/>
                <w:szCs w:val="20"/>
              </w:rPr>
              <w:t>Chelsea Schelhass</w:t>
            </w:r>
          </w:p>
          <w:p w14:paraId="573BBF4D" w14:textId="1A766523" w:rsidR="00E463EE" w:rsidRPr="00E463EE" w:rsidRDefault="00E463EE" w:rsidP="00523AD0">
            <w:pPr>
              <w:pStyle w:val="ListParagraph"/>
              <w:ind w:left="183"/>
              <w:rPr>
                <w:b/>
                <w:bCs/>
                <w:sz w:val="20"/>
                <w:szCs w:val="20"/>
              </w:rPr>
            </w:pPr>
            <w:r>
              <w:rPr>
                <w:b/>
                <w:bCs/>
                <w:sz w:val="20"/>
                <w:szCs w:val="20"/>
              </w:rPr>
              <w:t>Dee Shin</w:t>
            </w:r>
          </w:p>
          <w:p w14:paraId="52E0A04D" w14:textId="77777777" w:rsidR="009622CB" w:rsidRPr="009622CB" w:rsidRDefault="009622CB" w:rsidP="00523AD0">
            <w:pPr>
              <w:pStyle w:val="ListParagraph"/>
              <w:ind w:left="183"/>
              <w:rPr>
                <w:b/>
                <w:bCs/>
                <w:sz w:val="20"/>
                <w:szCs w:val="20"/>
              </w:rPr>
            </w:pPr>
          </w:p>
          <w:p w14:paraId="64B3969A" w14:textId="77777777" w:rsidR="00523AD0" w:rsidRPr="0093513A" w:rsidRDefault="00523AD0" w:rsidP="00523AD0">
            <w:pPr>
              <w:pStyle w:val="ListParagraph"/>
              <w:numPr>
                <w:ilvl w:val="0"/>
                <w:numId w:val="28"/>
              </w:numPr>
              <w:ind w:left="183" w:hanging="219"/>
              <w:rPr>
                <w:sz w:val="20"/>
                <w:szCs w:val="20"/>
              </w:rPr>
            </w:pPr>
            <w:r w:rsidRPr="0093513A">
              <w:rPr>
                <w:sz w:val="20"/>
                <w:szCs w:val="20"/>
              </w:rPr>
              <w:t xml:space="preserve">Phase II/III Rep ANY campus – Year 2 or 3 </w:t>
            </w:r>
          </w:p>
          <w:p w14:paraId="2D93BEAD" w14:textId="58A5741A" w:rsidR="00523AD0" w:rsidRPr="0093513A" w:rsidRDefault="00523AD0" w:rsidP="00523AD0">
            <w:pPr>
              <w:pStyle w:val="ListParagraph"/>
              <w:ind w:left="183"/>
              <w:rPr>
                <w:sz w:val="20"/>
                <w:szCs w:val="20"/>
              </w:rPr>
            </w:pPr>
            <w:r w:rsidRPr="0093513A">
              <w:rPr>
                <w:sz w:val="20"/>
                <w:szCs w:val="20"/>
              </w:rPr>
              <w:t>(1 year term)</w:t>
            </w:r>
          </w:p>
        </w:tc>
        <w:tc>
          <w:tcPr>
            <w:tcW w:w="8930" w:type="dxa"/>
          </w:tcPr>
          <w:p w14:paraId="3BA3108D" w14:textId="2D72FAB3" w:rsidR="00BD6393" w:rsidRPr="0093513A" w:rsidRDefault="006B2D80" w:rsidP="00040DC8">
            <w:pPr>
              <w:rPr>
                <w:sz w:val="20"/>
                <w:szCs w:val="20"/>
              </w:rPr>
            </w:pPr>
            <w:r w:rsidRPr="0093513A">
              <w:rPr>
                <w:sz w:val="20"/>
                <w:szCs w:val="20"/>
              </w:rPr>
              <w:t>This is a</w:t>
            </w:r>
            <w:r w:rsidR="007C4C7E" w:rsidRPr="0093513A">
              <w:rPr>
                <w:sz w:val="20"/>
                <w:szCs w:val="20"/>
              </w:rPr>
              <w:t xml:space="preserve"> position designed to allow for student representation on the new</w:t>
            </w:r>
            <w:r w:rsidR="00040DC8" w:rsidRPr="0093513A">
              <w:rPr>
                <w:sz w:val="20"/>
                <w:szCs w:val="20"/>
              </w:rPr>
              <w:t xml:space="preserve"> NOSM Committee to Support Student Professionalism (CSSP)</w:t>
            </w:r>
            <w:r w:rsidR="007C4C7E" w:rsidRPr="0093513A">
              <w:rPr>
                <w:sz w:val="20"/>
                <w:szCs w:val="20"/>
              </w:rPr>
              <w:t>. Two students, who are nominated in the NOSMSC elections will be involved in discussion and decisions on the process and policies related to the CSSP</w:t>
            </w:r>
            <w:r w:rsidR="00040DC8" w:rsidRPr="0093513A">
              <w:rPr>
                <w:sz w:val="20"/>
                <w:szCs w:val="20"/>
              </w:rPr>
              <w:t xml:space="preserve">. Students will NOT be involved in decisions related to progressing students on their professionalism files or in the review of, or decisions regarding, any alleged professionalism lapses. </w:t>
            </w:r>
          </w:p>
          <w:p w14:paraId="282A8EDB" w14:textId="77777777" w:rsidR="00040DC8" w:rsidRPr="0093513A" w:rsidRDefault="00040DC8" w:rsidP="00040DC8">
            <w:pPr>
              <w:rPr>
                <w:i/>
                <w:color w:val="FF0000"/>
                <w:sz w:val="20"/>
                <w:szCs w:val="20"/>
              </w:rPr>
            </w:pPr>
            <w:r w:rsidRPr="0093513A">
              <w:rPr>
                <w:i/>
                <w:color w:val="FF0000"/>
                <w:sz w:val="20"/>
                <w:szCs w:val="20"/>
              </w:rPr>
              <w:t>Reports to the VP Internal.</w:t>
            </w:r>
          </w:p>
          <w:p w14:paraId="26550EC0" w14:textId="77777777" w:rsidR="00040DC8" w:rsidRPr="0093513A" w:rsidRDefault="00040DC8" w:rsidP="00040DC8">
            <w:pPr>
              <w:rPr>
                <w:color w:val="000000" w:themeColor="text1"/>
                <w:sz w:val="20"/>
                <w:szCs w:val="20"/>
              </w:rPr>
            </w:pPr>
          </w:p>
          <w:p w14:paraId="2823936C" w14:textId="77777777" w:rsidR="00040DC8" w:rsidRPr="0093513A" w:rsidRDefault="00040DC8" w:rsidP="00040DC8">
            <w:pPr>
              <w:rPr>
                <w:color w:val="000000" w:themeColor="text1"/>
                <w:sz w:val="20"/>
                <w:szCs w:val="20"/>
              </w:rPr>
            </w:pPr>
            <w:r w:rsidRPr="0093513A">
              <w:rPr>
                <w:color w:val="000000" w:themeColor="text1"/>
                <w:sz w:val="20"/>
                <w:szCs w:val="20"/>
              </w:rPr>
              <w:t xml:space="preserve">Current student Rep: </w:t>
            </w:r>
          </w:p>
          <w:p w14:paraId="12C57D00" w14:textId="4221D866" w:rsidR="00F538B7" w:rsidRPr="0093513A" w:rsidRDefault="006B2D80" w:rsidP="00040DC8">
            <w:pPr>
              <w:rPr>
                <w:color w:val="000000" w:themeColor="text1"/>
                <w:sz w:val="20"/>
                <w:szCs w:val="20"/>
              </w:rPr>
            </w:pPr>
            <w:r w:rsidRPr="0093513A">
              <w:rPr>
                <w:color w:val="000000" w:themeColor="text1"/>
                <w:sz w:val="20"/>
                <w:szCs w:val="20"/>
              </w:rPr>
              <w:t xml:space="preserve">Phase 1 Rep: </w:t>
            </w:r>
            <w:r w:rsidR="006356C1">
              <w:rPr>
                <w:color w:val="000000" w:themeColor="text1"/>
                <w:sz w:val="20"/>
                <w:szCs w:val="20"/>
              </w:rPr>
              <w:t>Adrian Grebowicz</w:t>
            </w:r>
            <w:r w:rsidRPr="0093513A">
              <w:rPr>
                <w:color w:val="000000" w:themeColor="text1"/>
                <w:sz w:val="20"/>
                <w:szCs w:val="20"/>
              </w:rPr>
              <w:t xml:space="preserve"> (Year 2):</w:t>
            </w:r>
            <w:r w:rsidR="006356C1">
              <w:rPr>
                <w:color w:val="000000" w:themeColor="text1"/>
                <w:sz w:val="20"/>
                <w:szCs w:val="20"/>
              </w:rPr>
              <w:t xml:space="preserve"> </w:t>
            </w:r>
            <w:hyperlink r:id="rId38" w:history="1">
              <w:r w:rsidR="006356C1" w:rsidRPr="00221D5A">
                <w:rPr>
                  <w:rStyle w:val="Hyperlink"/>
                  <w:sz w:val="20"/>
                  <w:szCs w:val="20"/>
                </w:rPr>
                <w:t>agrebowicz@nosm.ca</w:t>
              </w:r>
            </w:hyperlink>
            <w:r w:rsidR="006356C1">
              <w:rPr>
                <w:color w:val="000000" w:themeColor="text1"/>
                <w:sz w:val="20"/>
                <w:szCs w:val="20"/>
              </w:rPr>
              <w:t xml:space="preserve"> </w:t>
            </w:r>
          </w:p>
          <w:p w14:paraId="1806AF18" w14:textId="745174F6" w:rsidR="006B2D80" w:rsidRPr="0093513A" w:rsidRDefault="006B2D80" w:rsidP="00040DC8">
            <w:pPr>
              <w:rPr>
                <w:color w:val="000000" w:themeColor="text1"/>
                <w:sz w:val="20"/>
                <w:szCs w:val="20"/>
              </w:rPr>
            </w:pPr>
            <w:r w:rsidRPr="0093513A">
              <w:rPr>
                <w:color w:val="000000" w:themeColor="text1"/>
                <w:sz w:val="20"/>
                <w:szCs w:val="20"/>
              </w:rPr>
              <w:t xml:space="preserve">Phase 2/3 Rep: </w:t>
            </w:r>
            <w:r w:rsidR="006356C1">
              <w:rPr>
                <w:color w:val="000000" w:themeColor="text1"/>
                <w:sz w:val="20"/>
                <w:szCs w:val="20"/>
              </w:rPr>
              <w:t>Dominique Lachapelle</w:t>
            </w:r>
            <w:r w:rsidRPr="0093513A">
              <w:rPr>
                <w:color w:val="000000" w:themeColor="text1"/>
                <w:sz w:val="20"/>
                <w:szCs w:val="20"/>
              </w:rPr>
              <w:t xml:space="preserve"> (Year 3):</w:t>
            </w:r>
            <w:r w:rsidR="006356C1">
              <w:rPr>
                <w:color w:val="000000" w:themeColor="text1"/>
                <w:sz w:val="20"/>
                <w:szCs w:val="20"/>
              </w:rPr>
              <w:t xml:space="preserve"> </w:t>
            </w:r>
            <w:hyperlink r:id="rId39" w:history="1">
              <w:r w:rsidR="006356C1" w:rsidRPr="00221D5A">
                <w:rPr>
                  <w:rStyle w:val="Hyperlink"/>
                  <w:sz w:val="20"/>
                  <w:szCs w:val="20"/>
                </w:rPr>
                <w:t>dlachapelle@nosm.ca</w:t>
              </w:r>
            </w:hyperlink>
            <w:r w:rsidR="006356C1">
              <w:rPr>
                <w:color w:val="000000" w:themeColor="text1"/>
                <w:sz w:val="20"/>
                <w:szCs w:val="20"/>
              </w:rPr>
              <w:t xml:space="preserve"> </w:t>
            </w:r>
          </w:p>
        </w:tc>
      </w:tr>
      <w:tr w:rsidR="00BD6393" w:rsidRPr="0093513A" w14:paraId="355D4078" w14:textId="77777777" w:rsidTr="00D22B4C">
        <w:trPr>
          <w:trHeight w:val="549"/>
        </w:trPr>
        <w:tc>
          <w:tcPr>
            <w:tcW w:w="2836" w:type="dxa"/>
          </w:tcPr>
          <w:p w14:paraId="28DF6CF9" w14:textId="4B4F9768" w:rsidR="00BD6393" w:rsidRPr="0093513A" w:rsidRDefault="00BD6393" w:rsidP="003B482D">
            <w:pPr>
              <w:rPr>
                <w:b/>
                <w:sz w:val="20"/>
                <w:szCs w:val="20"/>
              </w:rPr>
            </w:pPr>
            <w:r w:rsidRPr="0093513A">
              <w:rPr>
                <w:b/>
                <w:sz w:val="20"/>
                <w:szCs w:val="20"/>
              </w:rPr>
              <w:t>Student Graduation Committee</w:t>
            </w:r>
          </w:p>
        </w:tc>
        <w:tc>
          <w:tcPr>
            <w:tcW w:w="3119" w:type="dxa"/>
            <w:shd w:val="clear" w:color="auto" w:fill="auto"/>
          </w:tcPr>
          <w:p w14:paraId="193C9125" w14:textId="77777777" w:rsidR="00C219BB" w:rsidRPr="0093513A" w:rsidRDefault="00C219BB" w:rsidP="00C219BB">
            <w:pPr>
              <w:pStyle w:val="ListParagraph"/>
              <w:numPr>
                <w:ilvl w:val="0"/>
                <w:numId w:val="29"/>
              </w:numPr>
              <w:ind w:left="183" w:hanging="219"/>
              <w:rPr>
                <w:sz w:val="20"/>
                <w:szCs w:val="20"/>
              </w:rPr>
            </w:pPr>
            <w:r w:rsidRPr="0093513A">
              <w:rPr>
                <w:sz w:val="20"/>
                <w:szCs w:val="20"/>
              </w:rPr>
              <w:t xml:space="preserve">East Rep – Year 3 </w:t>
            </w:r>
          </w:p>
          <w:p w14:paraId="7C1EDA71" w14:textId="4398F249" w:rsidR="00BD6393" w:rsidRPr="0093513A" w:rsidRDefault="00C219BB" w:rsidP="00C219BB">
            <w:pPr>
              <w:pStyle w:val="ListParagraph"/>
              <w:ind w:left="183"/>
              <w:rPr>
                <w:sz w:val="20"/>
                <w:szCs w:val="20"/>
              </w:rPr>
            </w:pPr>
            <w:r w:rsidRPr="0093513A">
              <w:rPr>
                <w:sz w:val="20"/>
                <w:szCs w:val="20"/>
              </w:rPr>
              <w:t>(1 year term)</w:t>
            </w:r>
          </w:p>
          <w:p w14:paraId="5D93BD0C" w14:textId="77777777" w:rsidR="00C219BB" w:rsidRPr="0093513A" w:rsidRDefault="00C219BB" w:rsidP="00C219BB">
            <w:pPr>
              <w:pStyle w:val="ListParagraph"/>
              <w:numPr>
                <w:ilvl w:val="0"/>
                <w:numId w:val="29"/>
              </w:numPr>
              <w:ind w:left="183" w:hanging="219"/>
              <w:rPr>
                <w:sz w:val="20"/>
                <w:szCs w:val="20"/>
              </w:rPr>
            </w:pPr>
            <w:r w:rsidRPr="0093513A">
              <w:rPr>
                <w:sz w:val="20"/>
                <w:szCs w:val="20"/>
              </w:rPr>
              <w:t xml:space="preserve">West Rep – Year 3 </w:t>
            </w:r>
          </w:p>
          <w:p w14:paraId="1DF32B92" w14:textId="77777777" w:rsidR="00C219BB" w:rsidRDefault="00C219BB" w:rsidP="00C219BB">
            <w:pPr>
              <w:pStyle w:val="ListParagraph"/>
              <w:ind w:left="183"/>
              <w:rPr>
                <w:sz w:val="20"/>
                <w:szCs w:val="20"/>
              </w:rPr>
            </w:pPr>
            <w:r w:rsidRPr="0093513A">
              <w:rPr>
                <w:sz w:val="20"/>
                <w:szCs w:val="20"/>
              </w:rPr>
              <w:t>(1 year term)</w:t>
            </w:r>
          </w:p>
          <w:p w14:paraId="1E6446D4" w14:textId="08BEBDD6" w:rsidR="009622CB" w:rsidRPr="009622CB" w:rsidRDefault="009622CB" w:rsidP="00C219BB">
            <w:pPr>
              <w:pStyle w:val="ListParagraph"/>
              <w:ind w:left="183"/>
              <w:rPr>
                <w:b/>
                <w:bCs/>
                <w:sz w:val="20"/>
                <w:szCs w:val="20"/>
              </w:rPr>
            </w:pPr>
            <w:r>
              <w:rPr>
                <w:b/>
                <w:bCs/>
                <w:sz w:val="20"/>
                <w:szCs w:val="20"/>
              </w:rPr>
              <w:t>Meghan Beals</w:t>
            </w:r>
          </w:p>
        </w:tc>
        <w:tc>
          <w:tcPr>
            <w:tcW w:w="8930" w:type="dxa"/>
          </w:tcPr>
          <w:p w14:paraId="2AEF6688" w14:textId="4CA6AFBD" w:rsidR="00BD6393" w:rsidRPr="0093513A" w:rsidRDefault="00C532FA" w:rsidP="003B482D">
            <w:pPr>
              <w:rPr>
                <w:sz w:val="20"/>
                <w:szCs w:val="20"/>
              </w:rPr>
            </w:pPr>
            <w:r w:rsidRPr="0093513A">
              <w:rPr>
                <w:sz w:val="20"/>
                <w:szCs w:val="20"/>
              </w:rPr>
              <w:t xml:space="preserve">The Student Graduation Committee assists in the coordination of the graduation events for the Year 4 (graduating class) at NOSM. Once elected, the two individuals are provided with a package to assist them in organizing the process/events. </w:t>
            </w:r>
            <w:r w:rsidR="00E00DD1" w:rsidRPr="00E00DD1">
              <w:rPr>
                <w:sz w:val="20"/>
                <w:szCs w:val="20"/>
              </w:rPr>
              <w:t>The elected representatives are to coordinate with the VP Finance regarding a budget and reimbursements for the graduation events</w:t>
            </w:r>
            <w:r w:rsidR="00E00DD1">
              <w:rPr>
                <w:sz w:val="20"/>
                <w:szCs w:val="20"/>
              </w:rPr>
              <w:t>.</w:t>
            </w:r>
          </w:p>
          <w:p w14:paraId="5E982A59" w14:textId="77777777" w:rsidR="00C532FA" w:rsidRPr="0093513A" w:rsidRDefault="00C532FA" w:rsidP="003B482D">
            <w:pPr>
              <w:rPr>
                <w:color w:val="000000" w:themeColor="text1"/>
                <w:sz w:val="20"/>
                <w:szCs w:val="20"/>
              </w:rPr>
            </w:pPr>
            <w:r w:rsidRPr="0093513A">
              <w:rPr>
                <w:i/>
                <w:color w:val="FF0000"/>
                <w:sz w:val="20"/>
                <w:szCs w:val="20"/>
              </w:rPr>
              <w:t xml:space="preserve">Report to the Year 4 Class Reps and VP Finance. </w:t>
            </w:r>
          </w:p>
          <w:p w14:paraId="0E9D8090" w14:textId="77777777" w:rsidR="00C532FA" w:rsidRPr="0093513A" w:rsidRDefault="00C532FA" w:rsidP="003B482D">
            <w:pPr>
              <w:rPr>
                <w:color w:val="000000" w:themeColor="text1"/>
                <w:sz w:val="20"/>
                <w:szCs w:val="20"/>
              </w:rPr>
            </w:pPr>
          </w:p>
          <w:p w14:paraId="3ECCF065" w14:textId="77777777" w:rsidR="00C532FA" w:rsidRPr="0093513A" w:rsidRDefault="00C219BB" w:rsidP="003B482D">
            <w:pPr>
              <w:rPr>
                <w:color w:val="000000" w:themeColor="text1"/>
                <w:sz w:val="20"/>
                <w:szCs w:val="20"/>
              </w:rPr>
            </w:pPr>
            <w:r w:rsidRPr="0093513A">
              <w:rPr>
                <w:color w:val="000000" w:themeColor="text1"/>
                <w:sz w:val="20"/>
                <w:szCs w:val="20"/>
              </w:rPr>
              <w:t xml:space="preserve">Current Graduation Committee Reps: </w:t>
            </w:r>
          </w:p>
          <w:p w14:paraId="46C0DB1B" w14:textId="707FE29F" w:rsidR="00C219BB" w:rsidRPr="006356C1" w:rsidRDefault="00C219BB" w:rsidP="003B482D">
            <w:pPr>
              <w:rPr>
                <w:color w:val="000000" w:themeColor="text1"/>
                <w:sz w:val="20"/>
                <w:szCs w:val="20"/>
              </w:rPr>
            </w:pPr>
            <w:r w:rsidRPr="006356C1">
              <w:rPr>
                <w:color w:val="000000" w:themeColor="text1"/>
                <w:sz w:val="20"/>
                <w:szCs w:val="20"/>
              </w:rPr>
              <w:t xml:space="preserve">East: </w:t>
            </w:r>
            <w:r w:rsidR="006356C1" w:rsidRPr="006356C1">
              <w:rPr>
                <w:color w:val="000000" w:themeColor="text1"/>
                <w:sz w:val="20"/>
                <w:szCs w:val="20"/>
              </w:rPr>
              <w:t>Jaclyn Wallace</w:t>
            </w:r>
            <w:r w:rsidR="006B2D80" w:rsidRPr="006356C1">
              <w:rPr>
                <w:color w:val="000000" w:themeColor="text1"/>
                <w:sz w:val="20"/>
                <w:szCs w:val="20"/>
              </w:rPr>
              <w:t xml:space="preserve">(Year 4): </w:t>
            </w:r>
            <w:hyperlink r:id="rId40" w:history="1">
              <w:r w:rsidR="006356C1" w:rsidRPr="006356C1">
                <w:rPr>
                  <w:rStyle w:val="Hyperlink"/>
                  <w:sz w:val="20"/>
                  <w:szCs w:val="20"/>
                </w:rPr>
                <w:t>jwallace@nosm.ca</w:t>
              </w:r>
            </w:hyperlink>
            <w:r w:rsidR="006356C1" w:rsidRPr="006356C1">
              <w:rPr>
                <w:sz w:val="20"/>
                <w:szCs w:val="20"/>
              </w:rPr>
              <w:t xml:space="preserve"> </w:t>
            </w:r>
          </w:p>
          <w:p w14:paraId="07FDF99A" w14:textId="153704E3" w:rsidR="00C219BB" w:rsidRPr="0093513A" w:rsidRDefault="00C219BB" w:rsidP="003B482D">
            <w:pPr>
              <w:rPr>
                <w:color w:val="000000" w:themeColor="text1"/>
                <w:sz w:val="20"/>
                <w:szCs w:val="20"/>
              </w:rPr>
            </w:pPr>
            <w:r w:rsidRPr="006356C1">
              <w:rPr>
                <w:color w:val="000000" w:themeColor="text1"/>
                <w:sz w:val="20"/>
                <w:szCs w:val="20"/>
              </w:rPr>
              <w:t xml:space="preserve">West: </w:t>
            </w:r>
            <w:r w:rsidR="006356C1" w:rsidRPr="006356C1">
              <w:rPr>
                <w:color w:val="000000" w:themeColor="text1"/>
                <w:sz w:val="20"/>
                <w:szCs w:val="20"/>
              </w:rPr>
              <w:t xml:space="preserve">Josee Malette </w:t>
            </w:r>
            <w:r w:rsidR="006B2D80" w:rsidRPr="006356C1">
              <w:rPr>
                <w:color w:val="000000" w:themeColor="text1"/>
                <w:sz w:val="20"/>
                <w:szCs w:val="20"/>
              </w:rPr>
              <w:t xml:space="preserve">(Year 4): </w:t>
            </w:r>
            <w:hyperlink r:id="rId41" w:history="1">
              <w:r w:rsidR="006356C1" w:rsidRPr="006356C1">
                <w:rPr>
                  <w:rStyle w:val="Hyperlink"/>
                  <w:sz w:val="20"/>
                  <w:szCs w:val="20"/>
                </w:rPr>
                <w:t>jmalette@nosm.ca</w:t>
              </w:r>
            </w:hyperlink>
            <w:r w:rsidR="006356C1">
              <w:t xml:space="preserve"> </w:t>
            </w:r>
          </w:p>
        </w:tc>
      </w:tr>
    </w:tbl>
    <w:p w14:paraId="4B112BCF" w14:textId="6CCA74E5" w:rsidR="006A541D" w:rsidRDefault="006A541D" w:rsidP="004A5DB3"/>
    <w:p w14:paraId="2DF36715" w14:textId="0C1DB58E" w:rsidR="006A541D" w:rsidRDefault="00D27FD8" w:rsidP="004A5DB3">
      <w:r>
        <w:rPr>
          <w:noProof/>
        </w:rPr>
        <w:drawing>
          <wp:inline distT="0" distB="0" distL="0" distR="0" wp14:anchorId="6ACAACED" wp14:editId="783A7785">
            <wp:extent cx="7226300" cy="54737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10 at 1.19.00 PM.png"/>
                    <pic:cNvPicPr/>
                  </pic:nvPicPr>
                  <pic:blipFill>
                    <a:blip r:embed="rId42">
                      <a:extLst>
                        <a:ext uri="{28A0092B-C50C-407E-A947-70E740481C1C}">
                          <a14:useLocalDpi xmlns:a14="http://schemas.microsoft.com/office/drawing/2010/main" val="0"/>
                        </a:ext>
                      </a:extLst>
                    </a:blip>
                    <a:stretch>
                      <a:fillRect/>
                    </a:stretch>
                  </pic:blipFill>
                  <pic:spPr>
                    <a:xfrm>
                      <a:off x="0" y="0"/>
                      <a:ext cx="7226300" cy="5473700"/>
                    </a:xfrm>
                    <a:prstGeom prst="rect">
                      <a:avLst/>
                    </a:prstGeom>
                  </pic:spPr>
                </pic:pic>
              </a:graphicData>
            </a:graphic>
          </wp:inline>
        </w:drawing>
      </w:r>
    </w:p>
    <w:sectPr w:rsidR="006A541D" w:rsidSect="00A91CBB">
      <w:headerReference w:type="default" r:id="rId43"/>
      <w:pgSz w:w="15840" w:h="12240" w:orient="landscape"/>
      <w:pgMar w:top="1440" w:right="1440" w:bottom="905" w:left="144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F36C" w14:textId="77777777" w:rsidR="00CC14DE" w:rsidRDefault="00CC14DE" w:rsidP="00D21718">
      <w:r>
        <w:separator/>
      </w:r>
    </w:p>
  </w:endnote>
  <w:endnote w:type="continuationSeparator" w:id="0">
    <w:p w14:paraId="2704D9AC" w14:textId="77777777" w:rsidR="00CC14DE" w:rsidRDefault="00CC14DE" w:rsidP="00D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74EDB" w14:textId="77777777" w:rsidR="00CC14DE" w:rsidRDefault="00CC14DE" w:rsidP="00D21718">
      <w:r>
        <w:separator/>
      </w:r>
    </w:p>
  </w:footnote>
  <w:footnote w:type="continuationSeparator" w:id="0">
    <w:p w14:paraId="6E460CFD" w14:textId="77777777" w:rsidR="00CC14DE" w:rsidRDefault="00CC14DE" w:rsidP="00D2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0365" w14:textId="7CD3B99A" w:rsidR="003B482D" w:rsidRDefault="0093513A">
    <w:pPr>
      <w:pStyle w:val="Header"/>
    </w:pPr>
    <w:r>
      <w:rPr>
        <w:rFonts w:ascii="Footlight MT Light" w:hAnsi="Footlight MT Light"/>
        <w:noProof/>
      </w:rPr>
      <mc:AlternateContent>
        <mc:Choice Requires="wps">
          <w:drawing>
            <wp:anchor distT="0" distB="0" distL="114300" distR="114300" simplePos="0" relativeHeight="251659264" behindDoc="0" locked="0" layoutInCell="1" allowOverlap="1" wp14:anchorId="618440C1" wp14:editId="405F4E7A">
              <wp:simplePos x="0" y="0"/>
              <wp:positionH relativeFrom="column">
                <wp:posOffset>705870</wp:posOffset>
              </wp:positionH>
              <wp:positionV relativeFrom="paragraph">
                <wp:posOffset>205740</wp:posOffset>
              </wp:positionV>
              <wp:extent cx="2578308" cy="4347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78308" cy="434715"/>
                      </a:xfrm>
                      <a:prstGeom prst="rect">
                        <a:avLst/>
                      </a:prstGeom>
                      <a:solidFill>
                        <a:schemeClr val="lt1"/>
                      </a:solidFill>
                      <a:ln w="6350">
                        <a:noFill/>
                      </a:ln>
                    </wps:spPr>
                    <wps:txbx>
                      <w:txbxContent>
                        <w:p w14:paraId="7101CCD9" w14:textId="77777777" w:rsidR="0093513A" w:rsidRPr="0093513A" w:rsidRDefault="0093513A" w:rsidP="0093513A">
                          <w:pPr>
                            <w:rPr>
                              <w:rFonts w:ascii="Palatino" w:hAnsi="Palatino"/>
                              <w:color w:val="2F5496" w:themeColor="accent1" w:themeShade="BF"/>
                              <w:sz w:val="52"/>
                              <w:szCs w:val="80"/>
                            </w:rPr>
                          </w:pPr>
                          <w:r w:rsidRPr="0093513A">
                            <w:rPr>
                              <w:rFonts w:ascii="Palatino" w:hAnsi="Palatino"/>
                              <w:color w:val="2F5496" w:themeColor="accent1" w:themeShade="BF"/>
                              <w:sz w:val="52"/>
                              <w:szCs w:val="80"/>
                            </w:rPr>
                            <w:t>Student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440C1" id="_x0000_t202" coordsize="21600,21600" o:spt="202" path="m,l,21600r21600,l21600,xe">
              <v:stroke joinstyle="miter"/>
              <v:path gradientshapeok="t" o:connecttype="rect"/>
            </v:shapetype>
            <v:shape id="Text Box 4" o:spid="_x0000_s1026" type="#_x0000_t202" style="position:absolute;margin-left:55.6pt;margin-top:16.2pt;width:203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" fillcolor="white [3201]" stroked="f" strokeweight=".5pt">
              <v:textbox>
                <w:txbxContent>
                  <w:p w14:paraId="7101CCD9" w14:textId="77777777" w:rsidR="0093513A" w:rsidRPr="0093513A" w:rsidRDefault="0093513A" w:rsidP="0093513A">
                    <w:pPr>
                      <w:rPr>
                        <w:rFonts w:ascii="Palatino" w:hAnsi="Palatino"/>
                        <w:color w:val="2F5496" w:themeColor="accent1" w:themeShade="BF"/>
                        <w:sz w:val="52"/>
                        <w:szCs w:val="80"/>
                      </w:rPr>
                    </w:pPr>
                    <w:r w:rsidRPr="0093513A">
                      <w:rPr>
                        <w:rFonts w:ascii="Palatino" w:hAnsi="Palatino"/>
                        <w:color w:val="2F5496" w:themeColor="accent1" w:themeShade="BF"/>
                        <w:sz w:val="52"/>
                        <w:szCs w:val="80"/>
                      </w:rPr>
                      <w:t>Student Council</w:t>
                    </w:r>
                  </w:p>
                </w:txbxContent>
              </v:textbox>
            </v:shape>
          </w:pict>
        </mc:Fallback>
      </mc:AlternateContent>
    </w:r>
    <w:r w:rsidR="003B482D" w:rsidRPr="00F03503">
      <w:rPr>
        <w:noProof/>
      </w:rPr>
      <w:drawing>
        <wp:inline distT="0" distB="0" distL="0" distR="0" wp14:anchorId="56135F89" wp14:editId="3D55A9D4">
          <wp:extent cx="3742376" cy="7969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321"/>
                  <a:stretch/>
                </pic:blipFill>
                <pic:spPr bwMode="auto">
                  <a:xfrm>
                    <a:off x="0" y="0"/>
                    <a:ext cx="3785293" cy="806064"/>
                  </a:xfrm>
                  <a:prstGeom prst="rect">
                    <a:avLst/>
                  </a:prstGeom>
                  <a:ln>
                    <a:noFill/>
                  </a:ln>
                  <a:extLst>
                    <a:ext uri="{53640926-AAD7-44D8-BBD7-CCE9431645EC}">
                      <a14:shadowObscured xmlns:a14="http://schemas.microsoft.com/office/drawing/2010/main"/>
                    </a:ext>
                  </a:extLst>
                </pic:spPr>
              </pic:pic>
            </a:graphicData>
          </a:graphic>
        </wp:inline>
      </w:drawing>
    </w:r>
  </w:p>
  <w:p w14:paraId="238547DC" w14:textId="77777777" w:rsidR="003B482D" w:rsidRDefault="003B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BF6"/>
    <w:multiLevelType w:val="hybridMultilevel"/>
    <w:tmpl w:val="17FC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D06"/>
    <w:multiLevelType w:val="hybridMultilevel"/>
    <w:tmpl w:val="80B6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3D94"/>
    <w:multiLevelType w:val="hybridMultilevel"/>
    <w:tmpl w:val="35DC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451B"/>
    <w:multiLevelType w:val="hybridMultilevel"/>
    <w:tmpl w:val="CD107A22"/>
    <w:lvl w:ilvl="0" w:tplc="04090005">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0FDB092F"/>
    <w:multiLevelType w:val="hybridMultilevel"/>
    <w:tmpl w:val="0840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24F17"/>
    <w:multiLevelType w:val="hybridMultilevel"/>
    <w:tmpl w:val="D856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31B89"/>
    <w:multiLevelType w:val="hybridMultilevel"/>
    <w:tmpl w:val="7012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F7B8D"/>
    <w:multiLevelType w:val="hybridMultilevel"/>
    <w:tmpl w:val="660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453E"/>
    <w:multiLevelType w:val="hybridMultilevel"/>
    <w:tmpl w:val="BA30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D3EE7"/>
    <w:multiLevelType w:val="hybridMultilevel"/>
    <w:tmpl w:val="B234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F1296"/>
    <w:multiLevelType w:val="hybridMultilevel"/>
    <w:tmpl w:val="7F3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53459"/>
    <w:multiLevelType w:val="hybridMultilevel"/>
    <w:tmpl w:val="E236BF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1AF6666"/>
    <w:multiLevelType w:val="hybridMultilevel"/>
    <w:tmpl w:val="528E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71860"/>
    <w:multiLevelType w:val="hybridMultilevel"/>
    <w:tmpl w:val="D856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D42F1"/>
    <w:multiLevelType w:val="hybridMultilevel"/>
    <w:tmpl w:val="A34040D0"/>
    <w:lvl w:ilvl="0" w:tplc="04090005">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5" w15:restartNumberingAfterBreak="0">
    <w:nsid w:val="3825245F"/>
    <w:multiLevelType w:val="hybridMultilevel"/>
    <w:tmpl w:val="321E1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D0708"/>
    <w:multiLevelType w:val="hybridMultilevel"/>
    <w:tmpl w:val="D78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556B9"/>
    <w:multiLevelType w:val="hybridMultilevel"/>
    <w:tmpl w:val="8C00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50B25"/>
    <w:multiLevelType w:val="hybridMultilevel"/>
    <w:tmpl w:val="DA2E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655C"/>
    <w:multiLevelType w:val="hybridMultilevel"/>
    <w:tmpl w:val="9AFC212C"/>
    <w:lvl w:ilvl="0" w:tplc="D5FCAD0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B2F94"/>
    <w:multiLevelType w:val="hybridMultilevel"/>
    <w:tmpl w:val="1C2C0CB2"/>
    <w:lvl w:ilvl="0" w:tplc="04090005">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1" w15:restartNumberingAfterBreak="0">
    <w:nsid w:val="43E90C34"/>
    <w:multiLevelType w:val="hybridMultilevel"/>
    <w:tmpl w:val="7B38AD8A"/>
    <w:lvl w:ilvl="0" w:tplc="11EAAE1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D3864"/>
    <w:multiLevelType w:val="hybridMultilevel"/>
    <w:tmpl w:val="DA2E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E0139"/>
    <w:multiLevelType w:val="hybridMultilevel"/>
    <w:tmpl w:val="3D6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94070"/>
    <w:multiLevelType w:val="hybridMultilevel"/>
    <w:tmpl w:val="E054A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93552"/>
    <w:multiLevelType w:val="hybridMultilevel"/>
    <w:tmpl w:val="9B26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60664"/>
    <w:multiLevelType w:val="hybridMultilevel"/>
    <w:tmpl w:val="B508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D3C12"/>
    <w:multiLevelType w:val="hybridMultilevel"/>
    <w:tmpl w:val="2626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A2304"/>
    <w:multiLevelType w:val="hybridMultilevel"/>
    <w:tmpl w:val="7012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C3908"/>
    <w:multiLevelType w:val="hybridMultilevel"/>
    <w:tmpl w:val="2128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D195B"/>
    <w:multiLevelType w:val="hybridMultilevel"/>
    <w:tmpl w:val="DA7E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A0405"/>
    <w:multiLevelType w:val="hybridMultilevel"/>
    <w:tmpl w:val="2C5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26F8A"/>
    <w:multiLevelType w:val="hybridMultilevel"/>
    <w:tmpl w:val="D2E8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5742C"/>
    <w:multiLevelType w:val="hybridMultilevel"/>
    <w:tmpl w:val="D78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11"/>
  </w:num>
  <w:num w:numId="4">
    <w:abstractNumId w:val="26"/>
  </w:num>
  <w:num w:numId="5">
    <w:abstractNumId w:val="14"/>
  </w:num>
  <w:num w:numId="6">
    <w:abstractNumId w:val="20"/>
  </w:num>
  <w:num w:numId="7">
    <w:abstractNumId w:val="3"/>
  </w:num>
  <w:num w:numId="8">
    <w:abstractNumId w:val="12"/>
  </w:num>
  <w:num w:numId="9">
    <w:abstractNumId w:val="15"/>
  </w:num>
  <w:num w:numId="10">
    <w:abstractNumId w:val="23"/>
  </w:num>
  <w:num w:numId="11">
    <w:abstractNumId w:val="33"/>
  </w:num>
  <w:num w:numId="12">
    <w:abstractNumId w:val="16"/>
  </w:num>
  <w:num w:numId="13">
    <w:abstractNumId w:val="24"/>
  </w:num>
  <w:num w:numId="14">
    <w:abstractNumId w:val="30"/>
  </w:num>
  <w:num w:numId="15">
    <w:abstractNumId w:val="29"/>
  </w:num>
  <w:num w:numId="16">
    <w:abstractNumId w:val="25"/>
  </w:num>
  <w:num w:numId="17">
    <w:abstractNumId w:val="5"/>
  </w:num>
  <w:num w:numId="18">
    <w:abstractNumId w:val="13"/>
  </w:num>
  <w:num w:numId="19">
    <w:abstractNumId w:val="4"/>
  </w:num>
  <w:num w:numId="20">
    <w:abstractNumId w:val="31"/>
  </w:num>
  <w:num w:numId="21">
    <w:abstractNumId w:val="19"/>
  </w:num>
  <w:num w:numId="22">
    <w:abstractNumId w:val="2"/>
  </w:num>
  <w:num w:numId="23">
    <w:abstractNumId w:val="28"/>
  </w:num>
  <w:num w:numId="24">
    <w:abstractNumId w:val="0"/>
  </w:num>
  <w:num w:numId="25">
    <w:abstractNumId w:val="27"/>
  </w:num>
  <w:num w:numId="26">
    <w:abstractNumId w:val="21"/>
  </w:num>
  <w:num w:numId="27">
    <w:abstractNumId w:val="9"/>
  </w:num>
  <w:num w:numId="28">
    <w:abstractNumId w:val="18"/>
  </w:num>
  <w:num w:numId="29">
    <w:abstractNumId w:val="22"/>
  </w:num>
  <w:num w:numId="30">
    <w:abstractNumId w:val="1"/>
  </w:num>
  <w:num w:numId="31">
    <w:abstractNumId w:val="6"/>
  </w:num>
  <w:num w:numId="32">
    <w:abstractNumId w:val="8"/>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6D"/>
    <w:rsid w:val="00013337"/>
    <w:rsid w:val="00040DC8"/>
    <w:rsid w:val="000422A2"/>
    <w:rsid w:val="00057864"/>
    <w:rsid w:val="000613F1"/>
    <w:rsid w:val="000702CE"/>
    <w:rsid w:val="0009489A"/>
    <w:rsid w:val="000C22FB"/>
    <w:rsid w:val="00121786"/>
    <w:rsid w:val="00132007"/>
    <w:rsid w:val="0014206D"/>
    <w:rsid w:val="0019543B"/>
    <w:rsid w:val="001A7A25"/>
    <w:rsid w:val="001B7003"/>
    <w:rsid w:val="001D3364"/>
    <w:rsid w:val="001D68EF"/>
    <w:rsid w:val="001E0C05"/>
    <w:rsid w:val="001F1E2B"/>
    <w:rsid w:val="0021126D"/>
    <w:rsid w:val="002352F7"/>
    <w:rsid w:val="002A0041"/>
    <w:rsid w:val="002A6C86"/>
    <w:rsid w:val="002C62A1"/>
    <w:rsid w:val="002F299F"/>
    <w:rsid w:val="003008D9"/>
    <w:rsid w:val="00307D54"/>
    <w:rsid w:val="00310BCA"/>
    <w:rsid w:val="003210CC"/>
    <w:rsid w:val="00323E9B"/>
    <w:rsid w:val="003328C9"/>
    <w:rsid w:val="0034176F"/>
    <w:rsid w:val="0036187D"/>
    <w:rsid w:val="003653CE"/>
    <w:rsid w:val="00367C38"/>
    <w:rsid w:val="003A5B1B"/>
    <w:rsid w:val="003A5C5E"/>
    <w:rsid w:val="003B482D"/>
    <w:rsid w:val="003D59B9"/>
    <w:rsid w:val="003D6C01"/>
    <w:rsid w:val="003E0432"/>
    <w:rsid w:val="003F2330"/>
    <w:rsid w:val="004134B8"/>
    <w:rsid w:val="004472A2"/>
    <w:rsid w:val="00450504"/>
    <w:rsid w:val="004713A3"/>
    <w:rsid w:val="004A5DB3"/>
    <w:rsid w:val="004B7F19"/>
    <w:rsid w:val="004C51AB"/>
    <w:rsid w:val="004C7CB3"/>
    <w:rsid w:val="004D338E"/>
    <w:rsid w:val="004E6A81"/>
    <w:rsid w:val="00523AD0"/>
    <w:rsid w:val="00524A02"/>
    <w:rsid w:val="005639D4"/>
    <w:rsid w:val="00583C84"/>
    <w:rsid w:val="00586FBB"/>
    <w:rsid w:val="00590E1B"/>
    <w:rsid w:val="005E7F7F"/>
    <w:rsid w:val="005F4B47"/>
    <w:rsid w:val="006015A8"/>
    <w:rsid w:val="00605297"/>
    <w:rsid w:val="0062723B"/>
    <w:rsid w:val="006325ED"/>
    <w:rsid w:val="006356C1"/>
    <w:rsid w:val="006441A7"/>
    <w:rsid w:val="00652A4A"/>
    <w:rsid w:val="00653465"/>
    <w:rsid w:val="00660296"/>
    <w:rsid w:val="00676967"/>
    <w:rsid w:val="006903F1"/>
    <w:rsid w:val="006A541D"/>
    <w:rsid w:val="006B2D80"/>
    <w:rsid w:val="006B6810"/>
    <w:rsid w:val="006D3717"/>
    <w:rsid w:val="006E16AD"/>
    <w:rsid w:val="006F1FDE"/>
    <w:rsid w:val="00702C13"/>
    <w:rsid w:val="00727511"/>
    <w:rsid w:val="00727A18"/>
    <w:rsid w:val="007426DD"/>
    <w:rsid w:val="00750528"/>
    <w:rsid w:val="00753CB1"/>
    <w:rsid w:val="0075760D"/>
    <w:rsid w:val="00763E35"/>
    <w:rsid w:val="007935E7"/>
    <w:rsid w:val="007A540D"/>
    <w:rsid w:val="007B15C7"/>
    <w:rsid w:val="007C393C"/>
    <w:rsid w:val="007C4C7E"/>
    <w:rsid w:val="007E24A5"/>
    <w:rsid w:val="007E27E3"/>
    <w:rsid w:val="007E2A6C"/>
    <w:rsid w:val="00804093"/>
    <w:rsid w:val="0082711D"/>
    <w:rsid w:val="0083106F"/>
    <w:rsid w:val="00852D2E"/>
    <w:rsid w:val="008572C9"/>
    <w:rsid w:val="00857C5B"/>
    <w:rsid w:val="008602C4"/>
    <w:rsid w:val="00867260"/>
    <w:rsid w:val="008B2459"/>
    <w:rsid w:val="008B5D03"/>
    <w:rsid w:val="008D75B1"/>
    <w:rsid w:val="008F41FA"/>
    <w:rsid w:val="009107DE"/>
    <w:rsid w:val="00920E3B"/>
    <w:rsid w:val="0093513A"/>
    <w:rsid w:val="00942232"/>
    <w:rsid w:val="009622CB"/>
    <w:rsid w:val="00972B4D"/>
    <w:rsid w:val="00974B82"/>
    <w:rsid w:val="00994325"/>
    <w:rsid w:val="009A34CF"/>
    <w:rsid w:val="009B0BB3"/>
    <w:rsid w:val="009B6D1B"/>
    <w:rsid w:val="009C44E0"/>
    <w:rsid w:val="009F5AE6"/>
    <w:rsid w:val="00A05D05"/>
    <w:rsid w:val="00A16D91"/>
    <w:rsid w:val="00A44E3C"/>
    <w:rsid w:val="00A52D70"/>
    <w:rsid w:val="00A67728"/>
    <w:rsid w:val="00A91CBB"/>
    <w:rsid w:val="00AA1FD1"/>
    <w:rsid w:val="00B0634A"/>
    <w:rsid w:val="00B2790C"/>
    <w:rsid w:val="00B37B71"/>
    <w:rsid w:val="00B9751C"/>
    <w:rsid w:val="00BA3A12"/>
    <w:rsid w:val="00BA4E21"/>
    <w:rsid w:val="00BC0E34"/>
    <w:rsid w:val="00BC5533"/>
    <w:rsid w:val="00BD61EA"/>
    <w:rsid w:val="00BD6393"/>
    <w:rsid w:val="00BF5A7A"/>
    <w:rsid w:val="00C138FC"/>
    <w:rsid w:val="00C207C7"/>
    <w:rsid w:val="00C219BB"/>
    <w:rsid w:val="00C43A26"/>
    <w:rsid w:val="00C532FA"/>
    <w:rsid w:val="00C65E20"/>
    <w:rsid w:val="00C933CA"/>
    <w:rsid w:val="00CC14DE"/>
    <w:rsid w:val="00CC7DE1"/>
    <w:rsid w:val="00CD6C83"/>
    <w:rsid w:val="00CE0310"/>
    <w:rsid w:val="00D1461D"/>
    <w:rsid w:val="00D21718"/>
    <w:rsid w:val="00D22B4C"/>
    <w:rsid w:val="00D238B6"/>
    <w:rsid w:val="00D27FD8"/>
    <w:rsid w:val="00D56C5B"/>
    <w:rsid w:val="00D92327"/>
    <w:rsid w:val="00DA2C67"/>
    <w:rsid w:val="00DA762A"/>
    <w:rsid w:val="00E00DD1"/>
    <w:rsid w:val="00E2038C"/>
    <w:rsid w:val="00E218BA"/>
    <w:rsid w:val="00E303F2"/>
    <w:rsid w:val="00E463EE"/>
    <w:rsid w:val="00E51413"/>
    <w:rsid w:val="00E679DE"/>
    <w:rsid w:val="00E7363B"/>
    <w:rsid w:val="00E74C45"/>
    <w:rsid w:val="00E75B26"/>
    <w:rsid w:val="00EE0F88"/>
    <w:rsid w:val="00F20CBF"/>
    <w:rsid w:val="00F220A6"/>
    <w:rsid w:val="00F31A82"/>
    <w:rsid w:val="00F36E0B"/>
    <w:rsid w:val="00F457FC"/>
    <w:rsid w:val="00F538B7"/>
    <w:rsid w:val="00F56858"/>
    <w:rsid w:val="00F61F26"/>
    <w:rsid w:val="00F6489C"/>
    <w:rsid w:val="00F71471"/>
    <w:rsid w:val="00F76171"/>
    <w:rsid w:val="00FA22E2"/>
    <w:rsid w:val="00FC4743"/>
    <w:rsid w:val="00FC5C57"/>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76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06D"/>
    <w:rPr>
      <w:color w:val="0563C1" w:themeColor="hyperlink"/>
      <w:u w:val="single"/>
    </w:rPr>
  </w:style>
  <w:style w:type="character" w:styleId="FollowedHyperlink">
    <w:name w:val="FollowedHyperlink"/>
    <w:basedOn w:val="DefaultParagraphFont"/>
    <w:uiPriority w:val="99"/>
    <w:semiHidden/>
    <w:unhideWhenUsed/>
    <w:rsid w:val="00E7363B"/>
    <w:rPr>
      <w:color w:val="954F72" w:themeColor="followedHyperlink"/>
      <w:u w:val="single"/>
    </w:rPr>
  </w:style>
  <w:style w:type="paragraph" w:styleId="Header">
    <w:name w:val="header"/>
    <w:basedOn w:val="Normal"/>
    <w:link w:val="HeaderChar"/>
    <w:uiPriority w:val="99"/>
    <w:unhideWhenUsed/>
    <w:rsid w:val="00D21718"/>
    <w:pPr>
      <w:tabs>
        <w:tab w:val="center" w:pos="4680"/>
        <w:tab w:val="right" w:pos="9360"/>
      </w:tabs>
    </w:pPr>
  </w:style>
  <w:style w:type="character" w:customStyle="1" w:styleId="HeaderChar">
    <w:name w:val="Header Char"/>
    <w:basedOn w:val="DefaultParagraphFont"/>
    <w:link w:val="Header"/>
    <w:uiPriority w:val="99"/>
    <w:rsid w:val="00D21718"/>
  </w:style>
  <w:style w:type="paragraph" w:styleId="Footer">
    <w:name w:val="footer"/>
    <w:basedOn w:val="Normal"/>
    <w:link w:val="FooterChar"/>
    <w:uiPriority w:val="99"/>
    <w:unhideWhenUsed/>
    <w:rsid w:val="00D21718"/>
    <w:pPr>
      <w:tabs>
        <w:tab w:val="center" w:pos="4680"/>
        <w:tab w:val="right" w:pos="9360"/>
      </w:tabs>
    </w:pPr>
  </w:style>
  <w:style w:type="character" w:customStyle="1" w:styleId="FooterChar">
    <w:name w:val="Footer Char"/>
    <w:basedOn w:val="DefaultParagraphFont"/>
    <w:link w:val="Footer"/>
    <w:uiPriority w:val="99"/>
    <w:rsid w:val="00D21718"/>
  </w:style>
  <w:style w:type="paragraph" w:styleId="ListParagraph">
    <w:name w:val="List Paragraph"/>
    <w:basedOn w:val="Normal"/>
    <w:uiPriority w:val="34"/>
    <w:qFormat/>
    <w:rsid w:val="00D21718"/>
    <w:pPr>
      <w:ind w:left="720"/>
      <w:contextualSpacing/>
    </w:pPr>
  </w:style>
  <w:style w:type="paragraph" w:styleId="NormalWeb">
    <w:name w:val="Normal (Web)"/>
    <w:basedOn w:val="Normal"/>
    <w:uiPriority w:val="99"/>
    <w:semiHidden/>
    <w:unhideWhenUsed/>
    <w:rsid w:val="002A6C8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A6C86"/>
  </w:style>
  <w:style w:type="character" w:styleId="UnresolvedMention">
    <w:name w:val="Unresolved Mention"/>
    <w:basedOn w:val="DefaultParagraphFont"/>
    <w:uiPriority w:val="99"/>
    <w:rsid w:val="00652A4A"/>
    <w:rPr>
      <w:color w:val="605E5C"/>
      <w:shd w:val="clear" w:color="auto" w:fill="E1DFDD"/>
    </w:rPr>
  </w:style>
  <w:style w:type="character" w:styleId="Strong">
    <w:name w:val="Strong"/>
    <w:basedOn w:val="DefaultParagraphFont"/>
    <w:uiPriority w:val="22"/>
    <w:qFormat/>
    <w:rsid w:val="009C4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17301">
      <w:bodyDiv w:val="1"/>
      <w:marLeft w:val="0"/>
      <w:marRight w:val="0"/>
      <w:marTop w:val="0"/>
      <w:marBottom w:val="0"/>
      <w:divBdr>
        <w:top w:val="none" w:sz="0" w:space="0" w:color="auto"/>
        <w:left w:val="none" w:sz="0" w:space="0" w:color="auto"/>
        <w:bottom w:val="none" w:sz="0" w:space="0" w:color="auto"/>
        <w:right w:val="none" w:sz="0" w:space="0" w:color="auto"/>
      </w:divBdr>
      <w:divsChild>
        <w:div w:id="496576344">
          <w:marLeft w:val="0"/>
          <w:marRight w:val="0"/>
          <w:marTop w:val="0"/>
          <w:marBottom w:val="0"/>
          <w:divBdr>
            <w:top w:val="none" w:sz="0" w:space="0" w:color="auto"/>
            <w:left w:val="none" w:sz="0" w:space="0" w:color="auto"/>
            <w:bottom w:val="none" w:sz="0" w:space="0" w:color="auto"/>
            <w:right w:val="none" w:sz="0" w:space="0" w:color="auto"/>
          </w:divBdr>
          <w:divsChild>
            <w:div w:id="589704126">
              <w:marLeft w:val="0"/>
              <w:marRight w:val="0"/>
              <w:marTop w:val="0"/>
              <w:marBottom w:val="0"/>
              <w:divBdr>
                <w:top w:val="none" w:sz="0" w:space="0" w:color="auto"/>
                <w:left w:val="none" w:sz="0" w:space="0" w:color="auto"/>
                <w:bottom w:val="none" w:sz="0" w:space="0" w:color="auto"/>
                <w:right w:val="none" w:sz="0" w:space="0" w:color="auto"/>
              </w:divBdr>
              <w:divsChild>
                <w:div w:id="1122457520">
                  <w:marLeft w:val="0"/>
                  <w:marRight w:val="0"/>
                  <w:marTop w:val="0"/>
                  <w:marBottom w:val="0"/>
                  <w:divBdr>
                    <w:top w:val="none" w:sz="0" w:space="0" w:color="auto"/>
                    <w:left w:val="none" w:sz="0" w:space="0" w:color="auto"/>
                    <w:bottom w:val="none" w:sz="0" w:space="0" w:color="auto"/>
                    <w:right w:val="none" w:sz="0" w:space="0" w:color="auto"/>
                  </w:divBdr>
                  <w:divsChild>
                    <w:div w:id="2012636702">
                      <w:marLeft w:val="0"/>
                      <w:marRight w:val="0"/>
                      <w:marTop w:val="0"/>
                      <w:marBottom w:val="0"/>
                      <w:divBdr>
                        <w:top w:val="none" w:sz="0" w:space="0" w:color="auto"/>
                        <w:left w:val="none" w:sz="0" w:space="0" w:color="auto"/>
                        <w:bottom w:val="none" w:sz="0" w:space="0" w:color="auto"/>
                        <w:right w:val="none" w:sz="0" w:space="0" w:color="auto"/>
                      </w:divBdr>
                      <w:divsChild>
                        <w:div w:id="893781983">
                          <w:marLeft w:val="0"/>
                          <w:marRight w:val="0"/>
                          <w:marTop w:val="0"/>
                          <w:marBottom w:val="0"/>
                          <w:divBdr>
                            <w:top w:val="none" w:sz="0" w:space="0" w:color="auto"/>
                            <w:left w:val="none" w:sz="0" w:space="0" w:color="auto"/>
                            <w:bottom w:val="none" w:sz="0" w:space="0" w:color="auto"/>
                            <w:right w:val="none" w:sz="0" w:space="0" w:color="auto"/>
                          </w:divBdr>
                          <w:divsChild>
                            <w:div w:id="881360069">
                              <w:marLeft w:val="0"/>
                              <w:marRight w:val="0"/>
                              <w:marTop w:val="0"/>
                              <w:marBottom w:val="0"/>
                              <w:divBdr>
                                <w:top w:val="none" w:sz="0" w:space="0" w:color="auto"/>
                                <w:left w:val="none" w:sz="0" w:space="0" w:color="auto"/>
                                <w:bottom w:val="none" w:sz="0" w:space="0" w:color="auto"/>
                                <w:right w:val="none" w:sz="0" w:space="0" w:color="auto"/>
                              </w:divBdr>
                              <w:divsChild>
                                <w:div w:id="179585627">
                                  <w:marLeft w:val="0"/>
                                  <w:marRight w:val="0"/>
                                  <w:marTop w:val="0"/>
                                  <w:marBottom w:val="0"/>
                                  <w:divBdr>
                                    <w:top w:val="none" w:sz="0" w:space="0" w:color="auto"/>
                                    <w:left w:val="none" w:sz="0" w:space="0" w:color="auto"/>
                                    <w:bottom w:val="none" w:sz="0" w:space="0" w:color="auto"/>
                                    <w:right w:val="none" w:sz="0" w:space="0" w:color="auto"/>
                                  </w:divBdr>
                                  <w:divsChild>
                                    <w:div w:id="641809716">
                                      <w:marLeft w:val="0"/>
                                      <w:marRight w:val="0"/>
                                      <w:marTop w:val="0"/>
                                      <w:marBottom w:val="0"/>
                                      <w:divBdr>
                                        <w:top w:val="none" w:sz="0" w:space="0" w:color="auto"/>
                                        <w:left w:val="none" w:sz="0" w:space="0" w:color="auto"/>
                                        <w:bottom w:val="none" w:sz="0" w:space="0" w:color="auto"/>
                                        <w:right w:val="none" w:sz="0" w:space="0" w:color="auto"/>
                                      </w:divBdr>
                                      <w:divsChild>
                                        <w:div w:id="1762874862">
                                          <w:marLeft w:val="0"/>
                                          <w:marRight w:val="0"/>
                                          <w:marTop w:val="0"/>
                                          <w:marBottom w:val="0"/>
                                          <w:divBdr>
                                            <w:top w:val="none" w:sz="0" w:space="0" w:color="auto"/>
                                            <w:left w:val="none" w:sz="0" w:space="0" w:color="auto"/>
                                            <w:bottom w:val="none" w:sz="0" w:space="0" w:color="auto"/>
                                            <w:right w:val="none" w:sz="0" w:space="0" w:color="auto"/>
                                          </w:divBdr>
                                          <w:divsChild>
                                            <w:div w:id="953440311">
                                              <w:marLeft w:val="0"/>
                                              <w:marRight w:val="0"/>
                                              <w:marTop w:val="0"/>
                                              <w:marBottom w:val="0"/>
                                              <w:divBdr>
                                                <w:top w:val="none" w:sz="0" w:space="0" w:color="auto"/>
                                                <w:left w:val="none" w:sz="0" w:space="0" w:color="auto"/>
                                                <w:bottom w:val="none" w:sz="0" w:space="0" w:color="auto"/>
                                                <w:right w:val="none" w:sz="0" w:space="0" w:color="auto"/>
                                              </w:divBdr>
                                              <w:divsChild>
                                                <w:div w:id="17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waugh@nosm.ca" TargetMode="External"/><Relationship Id="rId18" Type="http://schemas.openxmlformats.org/officeDocument/2006/relationships/hyperlink" Target="https://www.nosm.ca/about_us/governance/By" TargetMode="External"/><Relationship Id="rId26" Type="http://schemas.openxmlformats.org/officeDocument/2006/relationships/hyperlink" Target="mailto:Lindsay.Leduc@nosm.ca" TargetMode="External"/><Relationship Id="rId39" Type="http://schemas.openxmlformats.org/officeDocument/2006/relationships/hyperlink" Target="mailto:dlachapelle@nosm.ca" TargetMode="External"/><Relationship Id="rId21" Type="http://schemas.openxmlformats.org/officeDocument/2006/relationships/hyperlink" Target="https://www.nosm.ca/uploadedFiles/About_Us/Governance/Academic_Council/2014-2015%20Academic%20Council%20Membership%20with%20Terms%20Updated%202015.pdf" TargetMode="External"/><Relationship Id="rId34" Type="http://schemas.openxmlformats.org/officeDocument/2006/relationships/hyperlink" Target="mailto:brietze@nosm.ca" TargetMode="External"/><Relationship Id="rId42" Type="http://schemas.openxmlformats.org/officeDocument/2006/relationships/image" Target="media/image1.png"/><Relationship Id="rId7" Type="http://schemas.openxmlformats.org/officeDocument/2006/relationships/hyperlink" Target="mailto:dquenneville@nosm.ca" TargetMode="External"/><Relationship Id="rId2" Type="http://schemas.openxmlformats.org/officeDocument/2006/relationships/styles" Target="styles.xml"/><Relationship Id="rId16" Type="http://schemas.openxmlformats.org/officeDocument/2006/relationships/hyperlink" Target="mailto:bgunka@nosm.ca" TargetMode="External"/><Relationship Id="rId29" Type="http://schemas.openxmlformats.org/officeDocument/2006/relationships/hyperlink" Target="mailto:sdangelo@nosm.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llette@nosm.ca" TargetMode="External"/><Relationship Id="rId24" Type="http://schemas.openxmlformats.org/officeDocument/2006/relationships/hyperlink" Target="mailto:psmylie@nosm.ca" TargetMode="External"/><Relationship Id="rId32" Type="http://schemas.openxmlformats.org/officeDocument/2006/relationships/hyperlink" Target="mailto:jglassford@nosm.ca" TargetMode="External"/><Relationship Id="rId37" Type="http://schemas.openxmlformats.org/officeDocument/2006/relationships/hyperlink" Target="mailto:bpennock@nosm.ca" TargetMode="External"/><Relationship Id="rId40" Type="http://schemas.openxmlformats.org/officeDocument/2006/relationships/hyperlink" Target="mailto:jwallace@nosm.c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wallace@nosm.ca" TargetMode="External"/><Relationship Id="rId23" Type="http://schemas.openxmlformats.org/officeDocument/2006/relationships/hyperlink" Target="mailto:gina.kennedy@nosm.ca" TargetMode="External"/><Relationship Id="rId28" Type="http://schemas.openxmlformats.org/officeDocument/2006/relationships/hyperlink" Target="mailto:mproulx@nosm.ca" TargetMode="External"/><Relationship Id="rId36" Type="http://schemas.openxmlformats.org/officeDocument/2006/relationships/hyperlink" Target="mailto:lleduc@nosm.ca" TargetMode="External"/><Relationship Id="rId10" Type="http://schemas.openxmlformats.org/officeDocument/2006/relationships/hyperlink" Target="mailto:mmercier@nosm.ca" TargetMode="External"/><Relationship Id="rId19" Type="http://schemas.openxmlformats.org/officeDocument/2006/relationships/hyperlink" Target="http://www.nosm.ca/uploadedFiles/About_Us/Governance/Board_of_Directors/NOSM%20By-Law%20No%208%2021September2016%20Approved.pdf" TargetMode="External"/><Relationship Id="rId31" Type="http://schemas.openxmlformats.org/officeDocument/2006/relationships/hyperlink" Target="mailto:karmstrong@nosm.c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armstrong@nosm.ca" TargetMode="External"/><Relationship Id="rId14" Type="http://schemas.openxmlformats.org/officeDocument/2006/relationships/hyperlink" Target="mailto:mbeals@noms.ca" TargetMode="External"/><Relationship Id="rId22" Type="http://schemas.openxmlformats.org/officeDocument/2006/relationships/hyperlink" Target="https://www.nosm.ca/about_us/governance/general.aspx?id=241" TargetMode="External"/><Relationship Id="rId27" Type="http://schemas.openxmlformats.org/officeDocument/2006/relationships/hyperlink" Target="mailto:ysun@nosm.ca" TargetMode="External"/><Relationship Id="rId30" Type="http://schemas.openxmlformats.org/officeDocument/2006/relationships/hyperlink" Target="mailto:tdavidson@nosm.ca" TargetMode="External"/><Relationship Id="rId35" Type="http://schemas.openxmlformats.org/officeDocument/2006/relationships/hyperlink" Target="mailto:jderksen@nosm.ca" TargetMode="External"/><Relationship Id="rId43" Type="http://schemas.openxmlformats.org/officeDocument/2006/relationships/header" Target="header1.xml"/><Relationship Id="rId8" Type="http://schemas.openxmlformats.org/officeDocument/2006/relationships/hyperlink" Target="mailto:kwright@nosm.ca" TargetMode="External"/><Relationship Id="rId3" Type="http://schemas.openxmlformats.org/officeDocument/2006/relationships/settings" Target="settings.xml"/><Relationship Id="rId12" Type="http://schemas.openxmlformats.org/officeDocument/2006/relationships/hyperlink" Target="mailto:jlesarge@nosm.ca" TargetMode="External"/><Relationship Id="rId17" Type="http://schemas.openxmlformats.org/officeDocument/2006/relationships/hyperlink" Target="https://www.nosm.ca/uploadedFiles/About_Us/Governance/Academic_Council/Constitution%20of%20NOSM%20Academic%20Council%20v3.0.pdf" TargetMode="External"/><Relationship Id="rId25" Type="http://schemas.openxmlformats.org/officeDocument/2006/relationships/hyperlink" Target="mailto:nshahi@nosm.ca" TargetMode="External"/><Relationship Id="rId33" Type="http://schemas.openxmlformats.org/officeDocument/2006/relationships/hyperlink" Target="mailto:brbeaudry@nosm.ca" TargetMode="External"/><Relationship Id="rId38" Type="http://schemas.openxmlformats.org/officeDocument/2006/relationships/hyperlink" Target="mailto:agrebowicz@nosm.ca" TargetMode="External"/><Relationship Id="rId20" Type="http://schemas.openxmlformats.org/officeDocument/2006/relationships/hyperlink" Target="https://www.nosm.ca/uploadedFiles/About_Us/Governance/Academic_Council/Academic%20Principles(2).pdf" TargetMode="External"/><Relationship Id="rId41" Type="http://schemas.openxmlformats.org/officeDocument/2006/relationships/hyperlink" Target="mailto:jmalette@nos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NoraBeth Saunders</dc:creator>
  <cp:keywords/>
  <dc:description/>
  <cp:lastModifiedBy>Joseph Boyle</cp:lastModifiedBy>
  <cp:revision>2</cp:revision>
  <cp:lastPrinted>2018-02-27T01:56:00Z</cp:lastPrinted>
  <dcterms:created xsi:type="dcterms:W3CDTF">2020-05-15T00:35:00Z</dcterms:created>
  <dcterms:modified xsi:type="dcterms:W3CDTF">2020-05-15T00:35:00Z</dcterms:modified>
</cp:coreProperties>
</file>